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2024年</w:t>
      </w:r>
      <w:r>
        <w:rPr>
          <w:rFonts w:hint="eastAsia" w:ascii="宋体" w:hAnsi="宋体" w:cs="宋体"/>
          <w:sz w:val="44"/>
          <w:szCs w:val="44"/>
        </w:rPr>
        <w:t>湖州溇港太湖景区运营发展有限公司招聘</w:t>
      </w:r>
      <w:r>
        <w:rPr>
          <w:rFonts w:hint="eastAsia" w:ascii="宋体" w:hAnsi="宋体" w:cs="宋体"/>
          <w:sz w:val="44"/>
          <w:szCs w:val="44"/>
          <w:lang w:eastAsia="zh-CN"/>
        </w:rPr>
        <w:t>计划表</w:t>
      </w:r>
    </w:p>
    <w:tbl>
      <w:tblPr>
        <w:tblStyle w:val="2"/>
        <w:tblpPr w:leftFromText="180" w:rightFromText="180" w:vertAnchor="text" w:horzAnchor="page" w:tblpX="1596" w:tblpY="462"/>
        <w:tblOverlap w:val="never"/>
        <w:tblW w:w="13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990"/>
        <w:gridCol w:w="1125"/>
        <w:gridCol w:w="1080"/>
        <w:gridCol w:w="2135"/>
        <w:gridCol w:w="2175"/>
        <w:gridCol w:w="4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招聘人数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学历要求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经理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周岁及以下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管理类、市场营销类、工商管理类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等相关专业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77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以上旅游行业从业经验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tabs>
                <w:tab w:val="left" w:pos="777"/>
              </w:tabs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熟悉旅游市场具备较深厚的相关旅游资源人员可放宽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相关专业要求，年龄放宽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到40周岁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办公室主任兼出纳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周岁及以下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tabs>
                <w:tab w:val="left" w:pos="592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公共管理类、工商管理类、语言类、财务会计类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等相关专业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tabs>
                <w:tab w:val="left" w:pos="777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年及以上行政管理岗位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或财务管理岗位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工作经验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tabs>
                <w:tab w:val="left" w:pos="777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有企业人力资源管理师证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会计证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适合该岗位证书的优先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考虑，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特别优秀人员年龄可以放宽到40周岁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运营部主管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周岁及以下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管理类、市场营销类、工商管理类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等相关专业</w:t>
            </w:r>
          </w:p>
        </w:tc>
        <w:tc>
          <w:tcPr>
            <w:tcW w:w="4720" w:type="dxa"/>
            <w:noWrap w:val="0"/>
            <w:vAlign w:val="center"/>
          </w:tcPr>
          <w:p>
            <w:pPr>
              <w:tabs>
                <w:tab w:val="left" w:pos="777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年及以上相关旅游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运营管理经验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tabs>
                <w:tab w:val="left" w:pos="777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8E8B4"/>
    <w:multiLevelType w:val="singleLevel"/>
    <w:tmpl w:val="D258E8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jY1MGE3YTU1NGRmMGI5YzkxZDVlNmQwNGMwNTEifQ=="/>
  </w:docVars>
  <w:rsids>
    <w:rsidRoot w:val="257F366E"/>
    <w:rsid w:val="257F366E"/>
    <w:rsid w:val="6D42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2024-05-11T08:03:00Z</dcterms:created>
  <dc:creator>PZY</dc:creator>
  <cp:lastModifiedBy>PZY</cp:lastModifiedBy>
  <dcterms:modified xsi:type="dcterms:W3CDTF">2024-05-11T08:04:19Z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5E89E2C326FD442EB18B25F59D4DB8F8_11</vt:lpwstr>
  </property>
</Properties>
</file>