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tabs>
          <w:tab w:val="left" w:pos="4323"/>
        </w:tabs>
        <w:spacing w:after="156" w:afterLines="50" w:line="600" w:lineRule="exact"/>
        <w:jc w:val="center"/>
        <w:rPr>
          <w:rFonts w:hint="default" w:ascii="Times New Roman" w:hAnsi="Times New Roman" w:eastAsia="黑体" w:cs="黑体"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黑体" w:cs="黑体"/>
          <w:bCs/>
          <w:sz w:val="44"/>
          <w:szCs w:val="44"/>
        </w:rPr>
        <w:t>湖州市融资担保有限公司招聘</w:t>
      </w:r>
      <w:r>
        <w:rPr>
          <w:rFonts w:hint="eastAsia" w:ascii="Times New Roman" w:hAnsi="Times New Roman" w:eastAsia="黑体" w:cs="黑体"/>
          <w:bCs/>
          <w:sz w:val="44"/>
          <w:szCs w:val="44"/>
          <w:lang w:val="en-US" w:eastAsia="zh-CN"/>
        </w:rPr>
        <w:t>岗位需求表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1435"/>
        <w:gridCol w:w="622"/>
        <w:gridCol w:w="1605"/>
        <w:gridCol w:w="1257"/>
        <w:gridCol w:w="2322"/>
        <w:gridCol w:w="5140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</w:trPr>
        <w:tc>
          <w:tcPr>
            <w:tcW w:w="494" w:type="dxa"/>
            <w:vMerge w:val="restart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黑体" w:cs="黑体"/>
                <w:sz w:val="24"/>
              </w:rPr>
            </w:pPr>
            <w:r>
              <w:rPr>
                <w:rFonts w:hint="eastAsia" w:ascii="Times New Roman" w:hAnsi="Times New Roman" w:eastAsia="黑体" w:cs="黑体"/>
                <w:sz w:val="24"/>
              </w:rPr>
              <w:t>序号</w:t>
            </w:r>
          </w:p>
        </w:tc>
        <w:tc>
          <w:tcPr>
            <w:tcW w:w="1435" w:type="dxa"/>
            <w:vMerge w:val="restart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黑体" w:cs="黑体"/>
                <w:sz w:val="24"/>
              </w:rPr>
            </w:pPr>
            <w:r>
              <w:rPr>
                <w:rFonts w:hint="eastAsia" w:ascii="Times New Roman" w:hAnsi="Times New Roman" w:eastAsia="黑体" w:cs="黑体"/>
                <w:sz w:val="24"/>
              </w:rPr>
              <w:t>岗位名称</w:t>
            </w:r>
          </w:p>
        </w:tc>
        <w:tc>
          <w:tcPr>
            <w:tcW w:w="622" w:type="dxa"/>
            <w:vMerge w:val="restart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黑体" w:cs="黑体"/>
                <w:sz w:val="24"/>
              </w:rPr>
            </w:pPr>
            <w:r>
              <w:rPr>
                <w:rFonts w:hint="eastAsia" w:ascii="Times New Roman" w:hAnsi="Times New Roman" w:eastAsia="黑体" w:cs="黑体"/>
                <w:sz w:val="24"/>
              </w:rPr>
              <w:t>招聘人数</w:t>
            </w:r>
          </w:p>
        </w:tc>
        <w:tc>
          <w:tcPr>
            <w:tcW w:w="10324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黑体" w:cs="黑体"/>
                <w:sz w:val="24"/>
              </w:rPr>
            </w:pPr>
            <w:r>
              <w:rPr>
                <w:rFonts w:hint="eastAsia" w:ascii="Times New Roman" w:hAnsi="Times New Roman" w:eastAsia="黑体" w:cs="黑体"/>
                <w:sz w:val="24"/>
              </w:rPr>
              <w:t>任职资格要求</w:t>
            </w:r>
          </w:p>
        </w:tc>
        <w:tc>
          <w:tcPr>
            <w:tcW w:w="1299" w:type="dxa"/>
            <w:vMerge w:val="restart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黑体" w:cs="黑体"/>
                <w:sz w:val="24"/>
              </w:rPr>
            </w:pPr>
            <w:r>
              <w:rPr>
                <w:rFonts w:hint="eastAsia" w:ascii="Times New Roman" w:hAnsi="Times New Roman" w:eastAsia="黑体" w:cs="黑体"/>
                <w:sz w:val="24"/>
              </w:rPr>
              <w:t>招聘方式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94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黑体" w:cs="黑体"/>
                <w:sz w:val="24"/>
              </w:rPr>
            </w:pPr>
          </w:p>
        </w:tc>
        <w:tc>
          <w:tcPr>
            <w:tcW w:w="1435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黑体" w:cs="黑体"/>
                <w:sz w:val="24"/>
              </w:rPr>
            </w:pPr>
          </w:p>
        </w:tc>
        <w:tc>
          <w:tcPr>
            <w:tcW w:w="622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黑体" w:cs="黑体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黑体" w:cs="黑体"/>
                <w:sz w:val="24"/>
              </w:rPr>
            </w:pPr>
            <w:r>
              <w:rPr>
                <w:rFonts w:hint="eastAsia" w:ascii="Times New Roman" w:hAnsi="Times New Roman" w:eastAsia="黑体" w:cs="黑体"/>
                <w:sz w:val="24"/>
              </w:rPr>
              <w:t>年龄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sz w:val="24"/>
              </w:rPr>
            </w:pPr>
            <w:r>
              <w:rPr>
                <w:rFonts w:hint="eastAsia" w:ascii="Times New Roman" w:hAnsi="Times New Roman" w:eastAsia="黑体" w:cs="仿宋"/>
                <w:kern w:val="0"/>
                <w:sz w:val="24"/>
              </w:rPr>
              <w:t>学历</w:t>
            </w:r>
          </w:p>
        </w:tc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sz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lang w:val="en-US" w:eastAsia="zh-CN"/>
              </w:rPr>
              <w:t>专业</w:t>
            </w:r>
          </w:p>
        </w:tc>
        <w:tc>
          <w:tcPr>
            <w:tcW w:w="514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黑体" w:cs="黑体"/>
                <w:sz w:val="24"/>
              </w:rPr>
            </w:pPr>
            <w:r>
              <w:rPr>
                <w:rFonts w:hint="eastAsia" w:ascii="Times New Roman" w:hAnsi="Times New Roman" w:eastAsia="黑体" w:cs="黑体"/>
                <w:sz w:val="24"/>
              </w:rPr>
              <w:t>岗位要求</w:t>
            </w:r>
          </w:p>
        </w:tc>
        <w:tc>
          <w:tcPr>
            <w:tcW w:w="1299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4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</w:rPr>
              <w:t>1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lang w:val="en-US" w:eastAsia="zh-CN"/>
              </w:rPr>
              <w:t>安吉分公司负责人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lang w:val="en-US" w:eastAsia="zh-CN"/>
              </w:rPr>
              <w:t>中层正职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lang w:val="en-US" w:eastAsia="zh-CN"/>
              </w:rPr>
              <w:t>（工作地点安吉）</w:t>
            </w:r>
          </w:p>
        </w:tc>
        <w:tc>
          <w:tcPr>
            <w:tcW w:w="6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</w:rPr>
              <w:t>1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</w:rPr>
              <w:t>1</w:t>
            </w: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lang w:val="en-US" w:eastAsia="zh-CN"/>
              </w:rPr>
              <w:t>979</w:t>
            </w: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lang w:val="en-US" w:eastAsia="zh-CN"/>
              </w:rPr>
              <w:t>03</w:t>
            </w: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lang w:val="en-US" w:eastAsia="zh-CN"/>
              </w:rPr>
              <w:t>后</w:t>
            </w: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</w:rPr>
              <w:t>出生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全日制本科及以上学历</w:t>
            </w:r>
          </w:p>
        </w:tc>
        <w:tc>
          <w:tcPr>
            <w:tcW w:w="2322" w:type="dxa"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仿宋_GB2312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/>
              </w:rPr>
              <w:t>不限</w:t>
            </w:r>
          </w:p>
        </w:tc>
        <w:tc>
          <w:tcPr>
            <w:tcW w:w="5140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</w:rPr>
              <w:t>从事</w:t>
            </w: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lang w:val="en-US" w:eastAsia="zh-CN"/>
              </w:rPr>
              <w:t>金融行业工作</w:t>
            </w: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</w:rPr>
              <w:t>满</w:t>
            </w: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</w:rPr>
              <w:t>年及以上，</w:t>
            </w: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lang w:val="en-US" w:eastAsia="zh-CN"/>
              </w:rPr>
              <w:t>且</w:t>
            </w: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</w:rPr>
              <w:t>担任</w:t>
            </w: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lang w:val="en-US" w:eastAsia="zh-CN"/>
              </w:rPr>
              <w:t>管理岗3年及以上。</w:t>
            </w:r>
          </w:p>
        </w:tc>
        <w:tc>
          <w:tcPr>
            <w:tcW w:w="1299" w:type="dxa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</w:trPr>
        <w:tc>
          <w:tcPr>
            <w:tcW w:w="494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lang w:val="en-US" w:eastAsia="zh-CN"/>
              </w:rPr>
              <w:t>业务岗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lang w:val="en-US" w:eastAsia="zh-CN"/>
              </w:rPr>
              <w:t>中层副职（工作地点市本级）</w:t>
            </w:r>
          </w:p>
        </w:tc>
        <w:tc>
          <w:tcPr>
            <w:tcW w:w="622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</w:rPr>
              <w:t>19</w:t>
            </w: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lang w:val="en-US" w:eastAsia="zh-CN"/>
              </w:rPr>
              <w:t>84</w:t>
            </w: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lang w:val="en-US" w:eastAsia="zh-CN"/>
              </w:rPr>
              <w:t>03</w:t>
            </w: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lang w:val="en-US" w:eastAsia="zh-CN"/>
              </w:rPr>
              <w:t>后</w:t>
            </w: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</w:rPr>
              <w:t>出生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全日制本科及以上学历</w:t>
            </w:r>
          </w:p>
        </w:tc>
        <w:tc>
          <w:tcPr>
            <w:tcW w:w="2322" w:type="dxa"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/>
              </w:rPr>
              <w:t>不限</w:t>
            </w:r>
          </w:p>
        </w:tc>
        <w:tc>
          <w:tcPr>
            <w:tcW w:w="514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lang w:val="en-US" w:eastAsia="zh-CN"/>
              </w:rPr>
              <w:t>1、</w:t>
            </w: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/>
              </w:rPr>
              <w:t>从事</w:t>
            </w: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lang w:val="en-US" w:eastAsia="zh-CN"/>
              </w:rPr>
              <w:t>金融行业工作满</w:t>
            </w: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/>
              </w:rPr>
              <w:t>2年及以上人员，有管理岗工作经验的优先；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lang w:val="en-US" w:eastAsia="zh-CN"/>
              </w:rPr>
              <w:t>2、具有企业独立尽调实操能力；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lang w:val="en-US" w:eastAsia="zh-CN"/>
              </w:rPr>
              <w:t>3、</w:t>
            </w: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</w:rPr>
              <w:t>具有较强的工作责任心，具有良好的沟通表达能力、团队合作精神，服从工作安排</w:t>
            </w: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lang w:eastAsia="zh-CN"/>
              </w:rPr>
              <w:t>；</w:t>
            </w:r>
          </w:p>
        </w:tc>
        <w:tc>
          <w:tcPr>
            <w:tcW w:w="129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4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lang w:val="en-US" w:eastAsia="zh-CN"/>
              </w:rPr>
              <w:t>业务岗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</w:rPr>
              <w:t>普通部员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lang w:val="en-US" w:eastAsia="zh-CN"/>
              </w:rPr>
              <w:t>（工作地点安吉）</w:t>
            </w:r>
          </w:p>
        </w:tc>
        <w:tc>
          <w:tcPr>
            <w:tcW w:w="622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</w:rPr>
              <w:t>198</w:t>
            </w: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lang w:val="en-US" w:eastAsia="zh-CN"/>
              </w:rPr>
              <w:t>03</w:t>
            </w: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lang w:val="en-US" w:eastAsia="zh-CN"/>
              </w:rPr>
              <w:t>后</w:t>
            </w: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</w:rPr>
              <w:t>出生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全日制本科及以上学历</w:t>
            </w: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/>
              </w:rPr>
              <w:t>不限</w:t>
            </w:r>
          </w:p>
        </w:tc>
        <w:tc>
          <w:tcPr>
            <w:tcW w:w="514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lang w:val="en-US" w:eastAsia="zh-CN"/>
              </w:rPr>
              <w:t>1、从事金融行业工作满1年及以上人员；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Times New Roman" w:hAnsi="Times New Roman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lang w:val="en-US" w:eastAsia="zh-CN"/>
              </w:rPr>
              <w:t>2、</w:t>
            </w: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</w:rPr>
              <w:t>具有银行法人信贷、风险管理或担保公司从业经历者优先，具有一定财务分析能力；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lang w:val="en-US" w:eastAsia="zh-CN"/>
              </w:rPr>
              <w:t>3、</w:t>
            </w: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</w:rPr>
              <w:t>具有较强的工作责任心，具有良好的沟通表达能力、团队合作精神，服从工作安排</w:t>
            </w: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lang w:eastAsia="zh-CN"/>
              </w:rPr>
              <w:t>；</w:t>
            </w:r>
          </w:p>
        </w:tc>
        <w:tc>
          <w:tcPr>
            <w:tcW w:w="129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</w:rPr>
              <w:t>笔试+面试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wMjY1MGE3YTU1NGRmMGI5YzkxZDVlNmQwNGMwNTEifQ=="/>
  </w:docVars>
  <w:rsids>
    <w:rsidRoot w:val="61EE1B56"/>
    <w:rsid w:val="61EE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autoRedefine/>
    <w:qFormat/>
    <w:uiPriority w:val="99"/>
    <w:pPr>
      <w:widowControl w:val="0"/>
      <w:spacing w:line="480" w:lineRule="auto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2024-03-11T00:42:00Z</dcterms:created>
  <dc:creator>PZY</dc:creator>
  <cp:lastModifiedBy>PZY</cp:lastModifiedBy>
  <dcterms:modified xsi:type="dcterms:W3CDTF">2024-03-11T00:44:51Z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8631386951DC40C399C21E9EDFCC276D_11</vt:lpwstr>
  </property>
</Properties>
</file>