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普通岗位  社会人员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775"/>
        <w:gridCol w:w="1905"/>
        <w:gridCol w:w="795"/>
        <w:gridCol w:w="9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部室/单位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7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审计法务部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审计专员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1988年4月1日以后出生，全日制本科及以上学历，会计、审计等相关专业，3年及以上会计师事务所从业经验，具有注册会计师证书的优先考虑。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湖州市两山生态资源运营有限公司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规划发展部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副经理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1978年4月1日以后出生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研究生</w:t>
            </w:r>
            <w:r>
              <w:rPr>
                <w:rFonts w:ascii="仿宋_GB2312" w:eastAsia="仿宋_GB2312"/>
                <w:sz w:val="24"/>
              </w:rPr>
              <w:t>及以上学历，</w:t>
            </w:r>
            <w:r>
              <w:rPr>
                <w:rFonts w:hint="eastAsia" w:ascii="仿宋_GB2312" w:eastAsia="仿宋_GB2312"/>
                <w:sz w:val="24"/>
              </w:rPr>
              <w:t>环境工程类、工程能源类等相关专业，中级及以上职称，10年及以上相关领域工作经验，有环评、能评以及碳配额、碳汇交易、碳资产管理、GEP核算等工作经历者优先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考虑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资产管理部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副经理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1978年4月1日以后出生，</w:t>
            </w:r>
            <w:r>
              <w:rPr>
                <w:rFonts w:hint="eastAsia" w:ascii="仿宋_GB2312" w:eastAsia="仿宋_GB2312"/>
                <w:sz w:val="24"/>
              </w:rPr>
              <w:t>研究生</w:t>
            </w:r>
            <w:r>
              <w:rPr>
                <w:rFonts w:ascii="仿宋_GB2312" w:eastAsia="仿宋_GB2312"/>
                <w:sz w:val="24"/>
              </w:rPr>
              <w:t>及以上学历，土地资源管理</w:t>
            </w:r>
            <w:r>
              <w:rPr>
                <w:rFonts w:hint="eastAsia" w:ascii="仿宋_GB2312" w:eastAsia="仿宋_GB2312"/>
                <w:sz w:val="24"/>
              </w:rPr>
              <w:t>、农业类、林业类、金融类</w:t>
            </w:r>
            <w:r>
              <w:rPr>
                <w:rFonts w:ascii="仿宋_GB2312" w:eastAsia="仿宋_GB2312"/>
                <w:sz w:val="24"/>
              </w:rPr>
              <w:t>等相关专业，</w:t>
            </w:r>
            <w:r>
              <w:rPr>
                <w:rFonts w:hint="eastAsia" w:ascii="仿宋_GB2312" w:eastAsia="仿宋_GB2312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年及以上相关</w:t>
            </w:r>
            <w:r>
              <w:rPr>
                <w:rFonts w:hint="eastAsia" w:ascii="仿宋_GB2312" w:eastAsia="仿宋_GB2312"/>
                <w:sz w:val="24"/>
              </w:rPr>
              <w:t>行业工作经验，有从事生态资源收储，生态资源项目规划开发，生态农业技术、管理以及银行业金融机构项目开发、审批等</w:t>
            </w:r>
            <w:r>
              <w:rPr>
                <w:rFonts w:ascii="仿宋_GB2312" w:eastAsia="仿宋_GB2312"/>
                <w:sz w:val="24"/>
              </w:rPr>
              <w:t>工作</w:t>
            </w:r>
            <w:r>
              <w:rPr>
                <w:rFonts w:hint="eastAsia" w:ascii="仿宋_GB2312" w:eastAsia="仿宋_GB2312"/>
                <w:sz w:val="24"/>
              </w:rPr>
              <w:t>经验者优先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考虑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资产管理部</w:t>
            </w:r>
          </w:p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部员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1988年4月1日以后出生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研究生及以上学历</w:t>
            </w:r>
            <w:r>
              <w:rPr>
                <w:rFonts w:ascii="仿宋_GB2312" w:eastAsia="仿宋_GB2312"/>
                <w:sz w:val="24"/>
              </w:rPr>
              <w:t>，土地资源管理</w:t>
            </w:r>
            <w:r>
              <w:rPr>
                <w:rFonts w:hint="eastAsia" w:ascii="仿宋_GB2312" w:eastAsia="仿宋_GB2312"/>
                <w:sz w:val="24"/>
              </w:rPr>
              <w:t>、农业类、林业类、金融类</w:t>
            </w:r>
            <w:r>
              <w:rPr>
                <w:rFonts w:ascii="仿宋_GB2312" w:eastAsia="仿宋_GB2312"/>
                <w:sz w:val="24"/>
              </w:rPr>
              <w:t>等相关专业，</w:t>
            </w: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年及以上相关</w:t>
            </w:r>
            <w:r>
              <w:rPr>
                <w:rFonts w:hint="eastAsia" w:ascii="仿宋_GB2312" w:eastAsia="仿宋_GB2312"/>
                <w:sz w:val="24"/>
              </w:rPr>
              <w:t>行业工作经验，有从事生态资源收储，生态资源项目规划开发，生态农业技术、管理等</w:t>
            </w:r>
            <w:r>
              <w:rPr>
                <w:rFonts w:ascii="仿宋_GB2312" w:eastAsia="仿宋_GB2312"/>
                <w:sz w:val="24"/>
              </w:rPr>
              <w:t>工作</w:t>
            </w:r>
            <w:r>
              <w:rPr>
                <w:rFonts w:hint="eastAsia" w:ascii="仿宋_GB2312" w:eastAsia="仿宋_GB2312"/>
                <w:sz w:val="24"/>
              </w:rPr>
              <w:t>经验者优先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考虑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97E17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20463D7"/>
    <w:rsid w:val="02AC1BD6"/>
    <w:rsid w:val="02D86D8A"/>
    <w:rsid w:val="03086FCC"/>
    <w:rsid w:val="044B0D62"/>
    <w:rsid w:val="04ED5C5E"/>
    <w:rsid w:val="05C779DF"/>
    <w:rsid w:val="065A4BE4"/>
    <w:rsid w:val="076D6896"/>
    <w:rsid w:val="077E2CAF"/>
    <w:rsid w:val="077E42BF"/>
    <w:rsid w:val="0815351D"/>
    <w:rsid w:val="085243E8"/>
    <w:rsid w:val="09BE7DCA"/>
    <w:rsid w:val="0AC20273"/>
    <w:rsid w:val="0AD76A42"/>
    <w:rsid w:val="0D815CA4"/>
    <w:rsid w:val="110D4D6F"/>
    <w:rsid w:val="113078E2"/>
    <w:rsid w:val="115429CC"/>
    <w:rsid w:val="121403A2"/>
    <w:rsid w:val="155F692C"/>
    <w:rsid w:val="15EA2A41"/>
    <w:rsid w:val="164D7422"/>
    <w:rsid w:val="16974047"/>
    <w:rsid w:val="17612913"/>
    <w:rsid w:val="17E85AE4"/>
    <w:rsid w:val="18AC1068"/>
    <w:rsid w:val="192359D8"/>
    <w:rsid w:val="1A7A0421"/>
    <w:rsid w:val="1AB23833"/>
    <w:rsid w:val="1AD46507"/>
    <w:rsid w:val="1AF93D20"/>
    <w:rsid w:val="1B8330E1"/>
    <w:rsid w:val="1CBA4589"/>
    <w:rsid w:val="1DBB5AF2"/>
    <w:rsid w:val="1DF152C8"/>
    <w:rsid w:val="1DF64825"/>
    <w:rsid w:val="1E834344"/>
    <w:rsid w:val="20E05620"/>
    <w:rsid w:val="251B188A"/>
    <w:rsid w:val="26BF1A22"/>
    <w:rsid w:val="27200C13"/>
    <w:rsid w:val="2A1C5EE8"/>
    <w:rsid w:val="2A7D4EC6"/>
    <w:rsid w:val="2BD21727"/>
    <w:rsid w:val="2CBD0720"/>
    <w:rsid w:val="2DD320ED"/>
    <w:rsid w:val="2E021CFD"/>
    <w:rsid w:val="2E6D5A83"/>
    <w:rsid w:val="2F7D206C"/>
    <w:rsid w:val="2FF37879"/>
    <w:rsid w:val="30146F68"/>
    <w:rsid w:val="30DD0FF6"/>
    <w:rsid w:val="31595529"/>
    <w:rsid w:val="320717C5"/>
    <w:rsid w:val="325578EE"/>
    <w:rsid w:val="32B75454"/>
    <w:rsid w:val="33B2583B"/>
    <w:rsid w:val="344C739B"/>
    <w:rsid w:val="3501459C"/>
    <w:rsid w:val="378F379C"/>
    <w:rsid w:val="3AC5447A"/>
    <w:rsid w:val="3AC632A4"/>
    <w:rsid w:val="3C075B53"/>
    <w:rsid w:val="3D480640"/>
    <w:rsid w:val="3D8F2477"/>
    <w:rsid w:val="3E212D5E"/>
    <w:rsid w:val="3E23663D"/>
    <w:rsid w:val="3E465F6A"/>
    <w:rsid w:val="3F562E07"/>
    <w:rsid w:val="41DA312D"/>
    <w:rsid w:val="42913EFA"/>
    <w:rsid w:val="452C25AF"/>
    <w:rsid w:val="46283EA4"/>
    <w:rsid w:val="46944491"/>
    <w:rsid w:val="48917DB8"/>
    <w:rsid w:val="49D42F7C"/>
    <w:rsid w:val="4AB85D9A"/>
    <w:rsid w:val="4C7E4DDD"/>
    <w:rsid w:val="4DF753B8"/>
    <w:rsid w:val="4FF94A81"/>
    <w:rsid w:val="502C010E"/>
    <w:rsid w:val="51A905FD"/>
    <w:rsid w:val="52F71076"/>
    <w:rsid w:val="53501794"/>
    <w:rsid w:val="53C24164"/>
    <w:rsid w:val="544366DC"/>
    <w:rsid w:val="555B44A0"/>
    <w:rsid w:val="55FC1299"/>
    <w:rsid w:val="562063D6"/>
    <w:rsid w:val="56B77F5B"/>
    <w:rsid w:val="56FB223E"/>
    <w:rsid w:val="572F0095"/>
    <w:rsid w:val="5A78315F"/>
    <w:rsid w:val="5B2A74A9"/>
    <w:rsid w:val="5B5F01F0"/>
    <w:rsid w:val="5DF21923"/>
    <w:rsid w:val="60160DF4"/>
    <w:rsid w:val="60BE5A62"/>
    <w:rsid w:val="629D5B9C"/>
    <w:rsid w:val="63562AD4"/>
    <w:rsid w:val="64C95172"/>
    <w:rsid w:val="662B7F76"/>
    <w:rsid w:val="66C170AF"/>
    <w:rsid w:val="6703336E"/>
    <w:rsid w:val="680C0B09"/>
    <w:rsid w:val="69720FF6"/>
    <w:rsid w:val="69DA5E75"/>
    <w:rsid w:val="6E107403"/>
    <w:rsid w:val="6E2E4AEE"/>
    <w:rsid w:val="6F4B2DE7"/>
    <w:rsid w:val="766C2DBD"/>
    <w:rsid w:val="782D1C58"/>
    <w:rsid w:val="78353099"/>
    <w:rsid w:val="78382878"/>
    <w:rsid w:val="7A190AAF"/>
    <w:rsid w:val="7AC64473"/>
    <w:rsid w:val="7D715EF5"/>
    <w:rsid w:val="7D805DDB"/>
    <w:rsid w:val="7DF64A6C"/>
    <w:rsid w:val="7F3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99"/>
    <w:rPr>
      <w:rFonts w:cs="Times New Roman"/>
      <w:b/>
      <w:bCs/>
    </w:rPr>
  </w:style>
  <w:style w:type="character" w:styleId="13">
    <w:name w:val="Emphasis"/>
    <w:basedOn w:val="11"/>
    <w:qFormat/>
    <w:locked/>
    <w:uiPriority w:val="0"/>
    <w:rPr>
      <w:i/>
    </w:rPr>
  </w:style>
  <w:style w:type="character" w:styleId="14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5">
    <w:name w:val="页眉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timestyle11731"/>
    <w:qFormat/>
    <w:uiPriority w:val="99"/>
    <w:rPr>
      <w:rFonts w:cs="Times New Roman"/>
      <w:sz w:val="18"/>
      <w:szCs w:val="18"/>
    </w:rPr>
  </w:style>
  <w:style w:type="character" w:customStyle="1" w:styleId="18">
    <w:name w:val="wb_content"/>
    <w:qFormat/>
    <w:uiPriority w:val="99"/>
    <w:rPr>
      <w:rFonts w:cs="Times New Roman"/>
    </w:rPr>
  </w:style>
  <w:style w:type="character" w:customStyle="1" w:styleId="19">
    <w:name w:val="批注框文本 Char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0</TotalTime>
  <ScaleCrop>false</ScaleCrop>
  <LinksUpToDate>false</LinksUpToDate>
  <CharactersWithSpaces>1869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Janelle</cp:lastModifiedBy>
  <cp:lastPrinted>2022-01-10T07:44:00Z</cp:lastPrinted>
  <dcterms:modified xsi:type="dcterms:W3CDTF">2023-04-06T05:30:44Z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C99029262BCC413AA3B0607A3EDFFA3B</vt:lpwstr>
  </property>
</Properties>
</file>