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普通岗位  应届毕业生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398"/>
        <w:gridCol w:w="1485"/>
        <w:gridCol w:w="960"/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投资发展部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产业研究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博士及以上学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历，专业不限，材料、微电子学、集成电路设计与集成系统、通信工程、光电信息科学与工程等符合湖州市八大新兴产业专业者优先考虑。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计划财务部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会计核算中心员工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全日制本科及以上学历，会计、财务等相关专业。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审计法务部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法律合规中心员工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法律相关专业，执有法律职业资格A证，政法类专业院校、211/985高校毕业生优先考虑。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湖州市飞英融资租赁有限公司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风控助理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全日制本科及以上学历，金融、经济、财务、法律、工商管理等相关专业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湖州市中小企业创业投资   有限公司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风控岗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全日制本科及以上学历，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Hans" w:bidi="ar-SA"/>
              </w:rPr>
              <w:t>法律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、金融、经济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Hans" w:bidi="ar-SA"/>
              </w:rPr>
              <w:t>等相关专业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339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湖州产投生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态农业有限公司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shd w:val="clear" w:color="auto" w:fill="auto"/>
                <w:lang w:val="en-US" w:eastAsia="zh-CN"/>
              </w:rPr>
              <w:t>综合管理部部员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全日制本科及以上学历，汉语言文学等相关专业。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360" w:lineRule="exact"/>
        <w:ind w:firstLine="480" w:firstLineChars="200"/>
        <w:rPr>
          <w:rFonts w:hint="default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备注：应届毕业生包括2023年应届毕业生和2021年、2022年已拿到毕业证，但没有跟任何用人单位签订任何形式的劳动合同的毕业生。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76D6896"/>
    <w:rsid w:val="0815351D"/>
    <w:rsid w:val="081A615D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A215F7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E834344"/>
    <w:rsid w:val="251B188A"/>
    <w:rsid w:val="26BF1A22"/>
    <w:rsid w:val="27200C13"/>
    <w:rsid w:val="2A1C5EE8"/>
    <w:rsid w:val="2A7D4EC6"/>
    <w:rsid w:val="2CBD0720"/>
    <w:rsid w:val="2DD320E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4B55C4A"/>
    <w:rsid w:val="3501459C"/>
    <w:rsid w:val="353403DE"/>
    <w:rsid w:val="3AC5447A"/>
    <w:rsid w:val="3C075B53"/>
    <w:rsid w:val="3D8F2477"/>
    <w:rsid w:val="3E212D5E"/>
    <w:rsid w:val="3E23663D"/>
    <w:rsid w:val="3E465F6A"/>
    <w:rsid w:val="3F562E07"/>
    <w:rsid w:val="41DA312D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2F71076"/>
    <w:rsid w:val="53C24164"/>
    <w:rsid w:val="544366DC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CC43FCB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766C2DBD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locked/>
    <w:uiPriority w:val="0"/>
    <w:rPr>
      <w:i/>
    </w:rPr>
  </w:style>
  <w:style w:type="character" w:styleId="12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timestyle11731"/>
    <w:qFormat/>
    <w:uiPriority w:val="99"/>
    <w:rPr>
      <w:rFonts w:cs="Times New Roman"/>
      <w:sz w:val="18"/>
      <w:szCs w:val="18"/>
    </w:rPr>
  </w:style>
  <w:style w:type="character" w:customStyle="1" w:styleId="16">
    <w:name w:val="wb_content"/>
    <w:qFormat/>
    <w:uiPriority w:val="99"/>
    <w:rPr>
      <w:rFonts w:cs="Times New Roman"/>
    </w:rPr>
  </w:style>
  <w:style w:type="character" w:customStyle="1" w:styleId="17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8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刘震</cp:lastModifiedBy>
  <cp:lastPrinted>2022-01-10T07:44:00Z</cp:lastPrinted>
  <dcterms:modified xsi:type="dcterms:W3CDTF">2023-02-21T05:05:45Z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