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附件二</w:t>
      </w:r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招聘岗位需求表</w: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tbl>
      <w:tblPr>
        <w:tblStyle w:val="2"/>
        <w:tblW w:w="144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3248"/>
        <w:gridCol w:w="989"/>
        <w:gridCol w:w="8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岗位名称</w:t>
            </w:r>
          </w:p>
        </w:tc>
        <w:tc>
          <w:tcPr>
            <w:tcW w:w="324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岗位要求</w:t>
            </w: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人数</w:t>
            </w:r>
          </w:p>
        </w:tc>
        <w:tc>
          <w:tcPr>
            <w:tcW w:w="839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工作经验要求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综合服务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32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sz w:val="28"/>
                <w:szCs w:val="28"/>
              </w:rPr>
              <w:t>负责企业服务、办公后勤等有关工作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39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仿宋_GB2312"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8"/>
                <w:szCs w:val="28"/>
                <w:lang w:val="en-US" w:eastAsia="zh-CN"/>
              </w:rPr>
              <w:t>35周岁以下，本科及以上学历，经济学、新闻传播、市场营销专业，2年及以上相关岗位从业经历，耐心细致，具有较强的语言表达能力、沟通能力和较强的学习能力，懂经济且有信息和新闻宣传文字编辑能力和活动策划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8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sz w:val="28"/>
                <w:szCs w:val="28"/>
              </w:rPr>
              <w:t>信息化项目管理人员</w:t>
            </w:r>
          </w:p>
        </w:tc>
        <w:tc>
          <w:tcPr>
            <w:tcW w:w="32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sz w:val="28"/>
                <w:szCs w:val="28"/>
              </w:rPr>
              <w:t>负责浙企之家及其他应用系统项目建设管理及运营维护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39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仿宋_GB2312"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8"/>
                <w:szCs w:val="28"/>
                <w:lang w:val="en-US" w:eastAsia="zh-CN"/>
              </w:rPr>
              <w:t>35周岁以下，本科及以上学历，软件工程、网络工程、数据科学与大数据技术专业，2年及以上相关岗位从业经历，具有良好的沟通和团队协作能力；能熟练掌握Java及 web相关技术；具备一定的数据库应用、设计能力；了解服务器管理、数据库设计应用及信息化项目全生命周期管理；会使用linux操作系统和具备PMP项目经理证书的优先。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zkwMDNjOTc0YjAwODMzZmExOWEzZjhlYmQxYTkifQ=="/>
  </w:docVars>
  <w:rsids>
    <w:rsidRoot w:val="53FE0F4E"/>
    <w:rsid w:val="53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2023-11-30T01:28:00Z</dcterms:created>
  <dc:creator>PZY</dc:creator>
  <cp:lastModifiedBy>PZY</cp:lastModifiedBy>
  <dcterms:modified xsi:type="dcterms:W3CDTF">2023-11-30T01:28:54Z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67DFE6FF2DF747EA83DC4E60294A29F9_11</vt:lpwstr>
  </property>
</Properties>
</file>