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pacing w:val="-12"/>
          <w:sz w:val="36"/>
          <w:szCs w:val="36"/>
        </w:rPr>
        <w:t>湖州供销集团有限公司招聘报名表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11"/>
        <w:gridCol w:w="354"/>
        <w:gridCol w:w="1086"/>
        <w:gridCol w:w="2160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6972"/>
    <w:rsid w:val="002D2805"/>
    <w:rsid w:val="00440A57"/>
    <w:rsid w:val="005A3B6B"/>
    <w:rsid w:val="005E71FA"/>
    <w:rsid w:val="006B6409"/>
    <w:rsid w:val="00A44BE8"/>
    <w:rsid w:val="00AC6F94"/>
    <w:rsid w:val="00C72787"/>
    <w:rsid w:val="00D6211D"/>
    <w:rsid w:val="00EA4D91"/>
    <w:rsid w:val="00EB3EC4"/>
    <w:rsid w:val="07396972"/>
    <w:rsid w:val="30CD5E05"/>
    <w:rsid w:val="415D199C"/>
    <w:rsid w:val="430A5830"/>
    <w:rsid w:val="47A472B7"/>
    <w:rsid w:val="4FD342B1"/>
    <w:rsid w:val="7C5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last-child"/>
    <w:basedOn w:val="5"/>
    <w:qFormat/>
    <w:uiPriority w:val="0"/>
  </w:style>
  <w:style w:type="character" w:customStyle="1" w:styleId="9">
    <w:name w:val="hover40"/>
    <w:basedOn w:val="5"/>
    <w:qFormat/>
    <w:uiPriority w:val="0"/>
    <w:rPr>
      <w:color w:val="D12500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57</Words>
  <Characters>325</Characters>
  <Lines>2</Lines>
  <Paragraphs>1</Paragraphs>
  <TotalTime>121</TotalTime>
  <ScaleCrop>false</ScaleCrop>
  <LinksUpToDate>false</LinksUpToDate>
  <CharactersWithSpaces>381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2019-11-27T06:37:00Z</dcterms:created>
  <dc:creator>yanhong_lyh</dc:creator>
  <cp:lastModifiedBy>阿珊</cp:lastModifiedBy>
  <dcterms:modified xsi:type="dcterms:W3CDTF">2022-05-16T02:52:02Z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752F959935574F26A028EF45ABE8A11F</vt:lpwstr>
  </property>
</Properties>
</file>