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440" w:lineRule="exact"/>
        <w:jc w:val="center"/>
      </w:pPr>
      <w:bookmarkStart w:id="0" w:name="_GoBack"/>
      <w:bookmarkEnd w:id="0"/>
      <w:r>
        <w:rPr>
          <w:rFonts w:hint="eastAsia"/>
        </w:rPr>
        <w:t>招聘计划表</w:t>
      </w:r>
    </w:p>
    <w:p/>
    <w:p/>
    <w:p/>
    <w:p/>
    <w:tbl>
      <w:tblPr>
        <w:tblStyle w:val="6"/>
        <w:tblW w:w="141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266"/>
        <w:gridCol w:w="1315"/>
        <w:gridCol w:w="2504"/>
        <w:gridCol w:w="6869"/>
        <w:gridCol w:w="14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tblHeader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楷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楷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楷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楷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  <w:kern w:val="0"/>
                <w:sz w:val="28"/>
                <w:szCs w:val="28"/>
              </w:rPr>
              <w:t>学历及专业要求</w:t>
            </w:r>
          </w:p>
        </w:tc>
        <w:tc>
          <w:tcPr>
            <w:tcW w:w="6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楷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  <w:kern w:val="0"/>
                <w:sz w:val="28"/>
                <w:szCs w:val="28"/>
              </w:rPr>
              <w:t>其他要求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楷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  <w:kern w:val="0"/>
                <w:sz w:val="28"/>
                <w:szCs w:val="28"/>
              </w:rPr>
              <w:t>需求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  <w:lang w:val="en-US" w:eastAsia="zh-CN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湖州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  <w:lang w:val="en-US" w:eastAsia="zh-CN"/>
              </w:rPr>
              <w:t>华城资产经营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会计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岗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本科及以上，财务等相关专业</w:t>
            </w:r>
          </w:p>
        </w:tc>
        <w:tc>
          <w:tcPr>
            <w:tcW w:w="6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（一）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35周岁及以下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；</w:t>
            </w:r>
          </w:p>
          <w:p>
            <w:pPr>
              <w:widowControl/>
              <w:ind w:left="110" w:hanging="110" w:hangingChars="5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（二）具有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年及以上政府机关或事业单位工作经验，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  <w:lang w:val="en-US" w:eastAsia="zh-CN"/>
              </w:rPr>
              <w:t>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有会计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  <w:lang w:val="en-US" w:eastAsia="zh-CN"/>
              </w:rPr>
              <w:t>初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级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  <w:lang w:val="en-US" w:eastAsia="zh-CN"/>
              </w:rPr>
              <w:t>及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以上证书，能熟练操作会计财务软件；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（三）具备较强的财务审计工作能力，事业心责任感强，工作作风扎实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  <w:lang w:eastAsia="zh-CN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26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合计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人</w:t>
            </w:r>
          </w:p>
        </w:tc>
      </w:tr>
    </w:tbl>
    <w:p>
      <w:pPr>
        <w:ind w:firstLine="645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AB2"/>
    <w:rsid w:val="00072269"/>
    <w:rsid w:val="001B4DEC"/>
    <w:rsid w:val="001C22C1"/>
    <w:rsid w:val="001F744C"/>
    <w:rsid w:val="00261BD7"/>
    <w:rsid w:val="002B2C7F"/>
    <w:rsid w:val="00311FBD"/>
    <w:rsid w:val="00346B33"/>
    <w:rsid w:val="00352597"/>
    <w:rsid w:val="00354891"/>
    <w:rsid w:val="00370FEC"/>
    <w:rsid w:val="003A0100"/>
    <w:rsid w:val="003A64A1"/>
    <w:rsid w:val="004F25D0"/>
    <w:rsid w:val="0056653B"/>
    <w:rsid w:val="005F5574"/>
    <w:rsid w:val="00633669"/>
    <w:rsid w:val="006B475F"/>
    <w:rsid w:val="006C6A54"/>
    <w:rsid w:val="006E7C14"/>
    <w:rsid w:val="006F2CDD"/>
    <w:rsid w:val="0071260B"/>
    <w:rsid w:val="007273BE"/>
    <w:rsid w:val="00732730"/>
    <w:rsid w:val="00742EC5"/>
    <w:rsid w:val="00751E97"/>
    <w:rsid w:val="007759DB"/>
    <w:rsid w:val="007C4734"/>
    <w:rsid w:val="00822679"/>
    <w:rsid w:val="008B2D4E"/>
    <w:rsid w:val="00940AD1"/>
    <w:rsid w:val="00A125CA"/>
    <w:rsid w:val="00A277FF"/>
    <w:rsid w:val="00AA3439"/>
    <w:rsid w:val="00AC6D58"/>
    <w:rsid w:val="00BB4AB2"/>
    <w:rsid w:val="00D26958"/>
    <w:rsid w:val="00D4614C"/>
    <w:rsid w:val="00E43CE8"/>
    <w:rsid w:val="00EF7024"/>
    <w:rsid w:val="00FA4F1C"/>
    <w:rsid w:val="273D4805"/>
    <w:rsid w:val="35891827"/>
    <w:rsid w:val="6DCF58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2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150</Characters>
  <Lines>6</Lines>
  <Paragraphs>1</Paragraphs>
  <TotalTime>118</TotalTime>
  <ScaleCrop>false</ScaleCrop>
  <LinksUpToDate>false</LinksUpToDate>
  <CharactersWithSpaces>150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2021-01-27T06:01:00Z</dcterms:created>
  <dc:creator>gaoyc</dc:creator>
  <cp:lastModifiedBy>阿珊</cp:lastModifiedBy>
  <dcterms:modified xsi:type="dcterms:W3CDTF">2022-05-16T02:51:44Z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8700A8ADA2154D009A007A1D8C972CEB</vt:lpwstr>
  </property>
</Properties>
</file>