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tbl>
      <w:tblPr>
        <w:tblStyle w:val="6"/>
        <w:tblW w:w="143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5"/>
        <w:gridCol w:w="2220"/>
        <w:gridCol w:w="990"/>
        <w:gridCol w:w="7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222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需求人数</w:t>
            </w:r>
          </w:p>
        </w:tc>
        <w:tc>
          <w:tcPr>
            <w:tcW w:w="77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394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紧缺急需人才：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3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湖州市科技发展集团有限公司</w:t>
            </w: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副总经理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45周岁以下（1976年7月1日以后出生），本科及以上学历，较强的组织管理及协调能力，拥有中级及以上工程师职称，5年以上工程、规划、建设等相关工作经验，现任机关事业单位或市属国有企业中层优先。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3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浙江西塞山旅游投资开发有限公司</w:t>
            </w: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机电工程技术负责人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50周岁以下（1971年7月1日后出生），大专及以上学历，较强的组织管理及协调能力，熟悉机电领域的相关程序及法律法规，拥有建筑工程管理工程师或机电建造师或建筑工程建造师职称，条件优秀者可适当放宽。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湖州旅投资产管理有限公司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（集团会计核算中心）</w:t>
            </w: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财务岗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45周岁以下（1976年7月1日以后出生），本科及以上学历，5年及以上财务相关工作经验，拥有高级会计职称，熟练掌握word、excel等各种办公软件和金蝶财务软件，有较强的责任心和人际沟通能力，条件优秀者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394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员工：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湖州旅投资产管理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（集团会计核算中心—派驻参股企业）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财务岗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40周岁以下（1981年7月1日以后出生），全日制本科及以上学历，拥有初级及以上会计职称，3年及以上相关工作经验，会计学、财务管理等相关专业，熟练掌握word、excel等各种办公软件和金蝶财务软件，有较强的责任心和人际沟通能力，工作地点在枫树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湖州市对外贸易股份有限公司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法务岗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35周岁以下（1986年7月1日以后出生），全日制本科及以上学历，法律等相关专业，3年及以上相关工作经验，拥有律师从业资格证书。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湖州市正策融资担保有限公司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中层</w:t>
            </w: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管理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3</w:t>
            </w:r>
          </w:p>
        </w:tc>
        <w:tc>
          <w:tcPr>
            <w:tcW w:w="7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35周岁以下（1986年7月1日以后出生），全日制本科及以上学历，金融、财务、管理等相关专业，3年及以上金融行业相关工作经验。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法务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2</w:t>
            </w:r>
          </w:p>
        </w:tc>
        <w:tc>
          <w:tcPr>
            <w:tcW w:w="7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35周岁以下（1986年7月1日以后出生），全日制本科及以上学历，法律等相关专业，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年及以上相关工作经验，拥有律师从业资格证书。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湖州市二轻资产经营有限公司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办公室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行政岗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35周岁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以下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（1986年7月1日以后出生）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，全日制本科及以上学历，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3年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及以上相关工作经验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，中文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、汉语言文学、法律等相关专业。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3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组宣</w:t>
            </w: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人事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岗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778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35周岁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以下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（1986年7月1日以后出生）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，中共党员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全日制本科及以上学历，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3年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及以上相关工作经验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，人力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资源、工商管理等相关专业。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A4C7A"/>
    <w:rsid w:val="000E7C18"/>
    <w:rsid w:val="00104914"/>
    <w:rsid w:val="001B7584"/>
    <w:rsid w:val="002C1C43"/>
    <w:rsid w:val="003063AA"/>
    <w:rsid w:val="003208B1"/>
    <w:rsid w:val="00322D75"/>
    <w:rsid w:val="00366961"/>
    <w:rsid w:val="003E2AE1"/>
    <w:rsid w:val="00436B7C"/>
    <w:rsid w:val="004C1FD9"/>
    <w:rsid w:val="004E70A0"/>
    <w:rsid w:val="00543E68"/>
    <w:rsid w:val="00564E4C"/>
    <w:rsid w:val="00573F1E"/>
    <w:rsid w:val="005C79CD"/>
    <w:rsid w:val="005D0810"/>
    <w:rsid w:val="00616F80"/>
    <w:rsid w:val="00697642"/>
    <w:rsid w:val="006B3050"/>
    <w:rsid w:val="006D5EC4"/>
    <w:rsid w:val="00726A0D"/>
    <w:rsid w:val="0073655D"/>
    <w:rsid w:val="007575D4"/>
    <w:rsid w:val="007E3561"/>
    <w:rsid w:val="00834851"/>
    <w:rsid w:val="008961E9"/>
    <w:rsid w:val="008D02CB"/>
    <w:rsid w:val="008D7823"/>
    <w:rsid w:val="008E50BE"/>
    <w:rsid w:val="008E5E5D"/>
    <w:rsid w:val="00981175"/>
    <w:rsid w:val="009E71E9"/>
    <w:rsid w:val="00A718EF"/>
    <w:rsid w:val="00AE1FE8"/>
    <w:rsid w:val="00B31ADF"/>
    <w:rsid w:val="00B50CD7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E2E95"/>
    <w:rsid w:val="00EE6F74"/>
    <w:rsid w:val="00EF77EA"/>
    <w:rsid w:val="00F00F2F"/>
    <w:rsid w:val="00F1795C"/>
    <w:rsid w:val="00F36159"/>
    <w:rsid w:val="044B0D62"/>
    <w:rsid w:val="05C779DF"/>
    <w:rsid w:val="09BE7DCA"/>
    <w:rsid w:val="110D4D6F"/>
    <w:rsid w:val="113078E2"/>
    <w:rsid w:val="115429CC"/>
    <w:rsid w:val="155F692C"/>
    <w:rsid w:val="15EA2A41"/>
    <w:rsid w:val="164D7422"/>
    <w:rsid w:val="16974047"/>
    <w:rsid w:val="17612913"/>
    <w:rsid w:val="18AC1068"/>
    <w:rsid w:val="1AB23833"/>
    <w:rsid w:val="1AF93D20"/>
    <w:rsid w:val="2D694AA9"/>
    <w:rsid w:val="2E6D5A83"/>
    <w:rsid w:val="2FF37879"/>
    <w:rsid w:val="30DD0FF6"/>
    <w:rsid w:val="325578EE"/>
    <w:rsid w:val="3D8F2477"/>
    <w:rsid w:val="3E212D5E"/>
    <w:rsid w:val="41DA312D"/>
    <w:rsid w:val="48917DB8"/>
    <w:rsid w:val="49D42F7C"/>
    <w:rsid w:val="53C24164"/>
    <w:rsid w:val="56B77F5B"/>
    <w:rsid w:val="5B2A74A9"/>
    <w:rsid w:val="662B7F76"/>
    <w:rsid w:val="6E2E4AEE"/>
    <w:rsid w:val="766C2DBD"/>
    <w:rsid w:val="7D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0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timestyle11731"/>
    <w:qFormat/>
    <w:uiPriority w:val="99"/>
    <w:rPr>
      <w:rFonts w:cs="Times New Roman"/>
      <w:sz w:val="18"/>
      <w:szCs w:val="18"/>
    </w:rPr>
  </w:style>
  <w:style w:type="character" w:customStyle="1" w:styleId="13">
    <w:name w:val="wb_content"/>
    <w:qFormat/>
    <w:uiPriority w:val="99"/>
    <w:rPr>
      <w:rFonts w:cs="Times New Roman"/>
    </w:rPr>
  </w:style>
  <w:style w:type="character" w:customStyle="1" w:styleId="14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WPS_1616831219</cp:lastModifiedBy>
  <cp:lastPrinted>2021-03-02T00:46:00Z</cp:lastPrinted>
  <dcterms:modified xsi:type="dcterms:W3CDTF">2021-07-05T08:01:29Z</dcterms:modified>
  <dc:title>市产业集团人员招聘需求计划表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DCAEBF98DE5A4259BFB372E26F28782D</vt:lpwstr>
  </property>
</Properties>
</file>