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Personal Assistant to GM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总经理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助理</w:t>
      </w:r>
    </w:p>
    <w:bookmarkEnd w:id="0"/>
    <w:p>
      <w:pPr>
        <w:pBdr>
          <w:top w:val="single" w:color="auto" w:sz="4" w:space="1"/>
          <w:bottom w:val="single" w:color="auto" w:sz="4" w:space="1"/>
        </w:pBdr>
        <w:spacing w:line="300" w:lineRule="exact"/>
        <w:jc w:val="center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Job Description 职位描述</w:t>
      </w:r>
    </w:p>
    <w:p>
      <w:pPr>
        <w:spacing w:line="300" w:lineRule="exact"/>
        <w:rPr>
          <w:rFonts w:eastAsia="方正楷体简体" w:cs="Arial"/>
          <w:b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A.  POSITION IDENTIFICATION 职位识别</w:t>
      </w:r>
    </w:p>
    <w:tbl>
      <w:tblPr>
        <w:tblStyle w:val="8"/>
        <w:tblW w:w="9653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037"/>
        <w:gridCol w:w="413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Title: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职位</w:t>
            </w:r>
          </w:p>
        </w:tc>
        <w:tc>
          <w:tcPr>
            <w:tcW w:w="8168" w:type="dxa"/>
            <w:gridSpan w:val="3"/>
          </w:tcPr>
          <w:p>
            <w:pPr>
              <w:rPr>
                <w:rFonts w:eastAsia="方正楷体简体" w:cs="Tahoma"/>
                <w:sz w:val="20"/>
              </w:rPr>
            </w:pPr>
            <w:r>
              <w:rPr>
                <w:rFonts w:eastAsia="方正楷体简体" w:cs="Tahoma"/>
                <w:sz w:val="20"/>
              </w:rPr>
              <w:t>Personal Assistant to GM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rPr>
                <w:rFonts w:eastAsia="方正楷体简体" w:cs="Tahoma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总经理</w:t>
            </w:r>
            <w:r>
              <w:rPr>
                <w:rFonts w:eastAsia="方正楷体简体" w:cs="Arial"/>
                <w:sz w:val="20"/>
              </w:rPr>
              <w:t>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Grade: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级别</w:t>
            </w:r>
          </w:p>
        </w:tc>
        <w:tc>
          <w:tcPr>
            <w:tcW w:w="3037" w:type="dxa"/>
          </w:tcPr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3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3</w:t>
            </w:r>
          </w:p>
        </w:tc>
        <w:tc>
          <w:tcPr>
            <w:tcW w:w="4139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 xml:space="preserve">No of Staff supervised directly: 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直接管理下属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0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Department: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部门</w:t>
            </w:r>
          </w:p>
        </w:tc>
        <w:tc>
          <w:tcPr>
            <w:tcW w:w="3037" w:type="dxa"/>
          </w:tcPr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Executive Office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eastAsia="方正楷体简体" w:cs="Arial"/>
                <w:sz w:val="20"/>
              </w:rPr>
              <w:t>行政办</w:t>
            </w:r>
          </w:p>
        </w:tc>
        <w:tc>
          <w:tcPr>
            <w:tcW w:w="4139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No of staff supervised indirectly: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非直接管理下属</w:t>
            </w:r>
          </w:p>
        </w:tc>
        <w:tc>
          <w:tcPr>
            <w:tcW w:w="992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0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85" w:type="dxa"/>
          </w:tcPr>
          <w:p>
            <w:pPr>
              <w:snapToGrid w:val="0"/>
              <w:spacing w:line="300" w:lineRule="exact"/>
              <w:jc w:val="both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 xml:space="preserve">Job Purpose:    </w:t>
            </w:r>
          </w:p>
          <w:p>
            <w:pPr>
              <w:snapToGrid w:val="0"/>
              <w:spacing w:line="300" w:lineRule="exact"/>
              <w:jc w:val="both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工作目的</w:t>
            </w:r>
          </w:p>
        </w:tc>
        <w:tc>
          <w:tcPr>
            <w:tcW w:w="8168" w:type="dxa"/>
            <w:gridSpan w:val="3"/>
          </w:tcPr>
          <w:p>
            <w:pPr>
              <w:widowControl w:val="0"/>
              <w:tabs>
                <w:tab w:val="left" w:pos="1701"/>
              </w:tabs>
              <w:ind w:left="34" w:hanging="34"/>
              <w:rPr>
                <w:rFonts w:eastAsia="方正楷体简体"/>
                <w:sz w:val="20"/>
              </w:rPr>
            </w:pPr>
            <w:r>
              <w:rPr>
                <w:rFonts w:eastAsia="方正楷体简体"/>
                <w:sz w:val="20"/>
              </w:rPr>
              <w:t xml:space="preserve">To assist the General Manager of the hotel and responsible for composing and working on all correspondence, and setting up filing system in Executive Office. </w:t>
            </w:r>
            <w:r>
              <w:rPr>
                <w:rFonts w:eastAsia="方正楷体简体" w:cs="Arial"/>
                <w:sz w:val="20"/>
              </w:rPr>
              <w:t>协助酒店总经理，负责撰写和处理所有信件，并在行政办公室建立档案系统。</w:t>
            </w:r>
          </w:p>
        </w:tc>
      </w:tr>
    </w:tbl>
    <w:p>
      <w:pPr>
        <w:jc w:val="center"/>
        <w:rPr>
          <w:rFonts w:eastAsia="方正楷体简体"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B.  REPORTING RELATIONSHIP 汇报关系</w:t>
      </w:r>
    </w:p>
    <w:p>
      <w:pPr>
        <w:spacing w:line="300" w:lineRule="exact"/>
        <w:rPr>
          <w:rFonts w:eastAsia="方正楷体简体" w:cs="Tahoma"/>
          <w:b/>
          <w:sz w:val="20"/>
        </w:rPr>
      </w:pP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86360</wp:posOffset>
                </wp:positionV>
                <wp:extent cx="2860040" cy="461010"/>
                <wp:effectExtent l="0" t="0" r="16510" b="1524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243" cy="4611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方正楷体简体" w:cs="Tahoma"/>
                                <w:sz w:val="20"/>
                              </w:rPr>
                            </w:pPr>
                            <w:r>
                              <w:rPr>
                                <w:rFonts w:eastAsia="方正楷体简体" w:cs="Tahoma"/>
                                <w:sz w:val="20"/>
                              </w:rPr>
                              <w:t>General Manager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ahoma" w:hAnsi="Tahoma" w:eastAsia="方正楷体简体" w:cs="Tahoma"/>
                                <w:sz w:val="20"/>
                              </w:rPr>
                            </w:pPr>
                            <w:r>
                              <w:rPr>
                                <w:rFonts w:hint="eastAsia" w:ascii="Tahoma" w:hAnsi="Tahoma" w:eastAsia="方正楷体简体" w:cs="Tahoma"/>
                                <w:sz w:val="20"/>
                              </w:rPr>
                              <w:t>总经理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9pt;margin-top:6.8pt;height:36.3pt;width:225.2pt;z-index:251659264;v-text-anchor:middle;mso-width-relative:page;mso-height-relative:page;" fillcolor="#FFFFFF [3201]" filled="t" stroked="t" coordsize="21600,21600" o:gfxdata="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30f/tgAAAAJAQAADwAAAAAAAAABACAAAAAiAAAAZHJzL2Rvd25yZXYueG1s&#10;UEsBAhQAFAAAAAgAh07iQEl4z75qAgAA6gQAAA4AAAAAAAAAAQAgAAAAJwEAAGRycy9lMm9Eb2Mu&#10;eG1sUEsFBgAAAAAGAAYAWQEAAAM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方正楷体简体" w:cs="Tahoma"/>
                          <w:sz w:val="20"/>
                        </w:rPr>
                      </w:pPr>
                      <w:r>
                        <w:rPr>
                          <w:rFonts w:eastAsia="方正楷体简体" w:cs="Tahoma"/>
                          <w:sz w:val="20"/>
                        </w:rPr>
                        <w:t>General Manager</w:t>
                      </w:r>
                    </w:p>
                    <w:p>
                      <w:pPr>
                        <w:jc w:val="center"/>
                        <w:rPr>
                          <w:rFonts w:ascii="Tahoma" w:hAnsi="Tahoma" w:eastAsia="方正楷体简体" w:cs="Tahoma"/>
                          <w:sz w:val="20"/>
                        </w:rPr>
                      </w:pPr>
                      <w:r>
                        <w:rPr>
                          <w:rFonts w:hint="eastAsia" w:ascii="Tahoma" w:hAnsi="Tahoma" w:eastAsia="方正楷体简体" w:cs="Tahoma"/>
                          <w:sz w:val="20"/>
                        </w:rPr>
                        <w:t>总经理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exact"/>
        <w:rPr>
          <w:rFonts w:eastAsia="方正楷体简体" w:cs="Tahoma"/>
          <w:b/>
          <w:sz w:val="20"/>
        </w:rPr>
      </w:pPr>
    </w:p>
    <w:p>
      <w:pPr>
        <w:spacing w:line="300" w:lineRule="exact"/>
        <w:rPr>
          <w:rFonts w:eastAsia="方正楷体简体" w:cs="Tahoma"/>
          <w:b/>
          <w:sz w:val="20"/>
        </w:rPr>
      </w:pP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174625</wp:posOffset>
                </wp:positionV>
                <wp:extent cx="45720" cy="259715"/>
                <wp:effectExtent l="19050" t="0" r="31115" b="4508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996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64.7pt;margin-top:13.75pt;height:20.45pt;width:3.6pt;z-index:251661312;v-text-anchor:middle;mso-width-relative:page;mso-height-relative:page;" fillcolor="#FFFFFF [3201]" filled="t" stroked="t" coordsize="21600,21600" o:gfxdata="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EQokNkAAAAJAQAADwAAAAAAAAABACAAAAAiAAAAZHJzL2Rvd25yZXYueG1s&#10;UEsBAhQAFAAAAAgAh07iQLF+6LdpAgAA5QQAAA4AAAAAAAAAAQAgAAAAKAEAAGRycy9lMm9Eb2Mu&#10;eG1sUEsFBgAAAAAGAAYAWQEAAAMGAAAAAA==&#10;" adj="19701,5400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exact"/>
        <w:rPr>
          <w:rFonts w:eastAsia="方正楷体简体" w:cs="Tahoma"/>
          <w:b/>
          <w:sz w:val="20"/>
        </w:rPr>
      </w:pPr>
    </w:p>
    <w:p>
      <w:pPr>
        <w:spacing w:line="300" w:lineRule="exact"/>
        <w:rPr>
          <w:rFonts w:eastAsia="方正楷体简体" w:cs="Tahoma"/>
          <w:b/>
          <w:sz w:val="20"/>
        </w:rPr>
      </w:pPr>
      <w:r>
        <w:rPr>
          <w:rFonts w:eastAsia="方正楷体简体" w:cs="Tahoma"/>
          <w:b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1954530</wp:posOffset>
                </wp:positionH>
                <wp:positionV relativeFrom="paragraph">
                  <wp:posOffset>71755</wp:posOffset>
                </wp:positionV>
                <wp:extent cx="2860040" cy="429260"/>
                <wp:effectExtent l="0" t="0" r="16510" b="2794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040" cy="429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方正楷体简体" w:cs="Tahoma"/>
                                <w:sz w:val="20"/>
                              </w:rPr>
                            </w:pPr>
                            <w:r>
                              <w:rPr>
                                <w:rFonts w:eastAsia="方正楷体简体" w:cs="Tahoma"/>
                                <w:sz w:val="20"/>
                              </w:rPr>
                              <w:t>Personal Assistant to GM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ahoma" w:hAnsi="Tahoma" w:eastAsia="方正楷体简体" w:cs="Tahoma"/>
                                <w:sz w:val="20"/>
                              </w:rPr>
                            </w:pPr>
                            <w:r>
                              <w:rPr>
                                <w:rFonts w:hint="eastAsia" w:ascii="Tahoma" w:hAnsi="Tahoma" w:eastAsia="方正楷体简体" w:cs="Tahoma"/>
                                <w:sz w:val="20"/>
                              </w:rPr>
                              <w:t>总经理</w:t>
                            </w:r>
                            <w:r>
                              <w:rPr>
                                <w:rFonts w:ascii="Tahoma" w:hAnsi="Tahoma" w:eastAsia="方正楷体简体" w:cs="Tahoma"/>
                                <w:sz w:val="20"/>
                              </w:rPr>
                              <w:t>助理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9pt;margin-top:5.65pt;height:33.8pt;width:225.2pt;mso-position-horizontal-relative:margin;z-index:251660288;v-text-anchor:middle;mso-width-relative:page;mso-height-relative:page;" fillcolor="#FFFFFF [3201]" filled="t" stroked="t" coordsize="21600,21600" o:gfxdata="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OGtHbYAAAACQEAAA8AAAAAAAAAAQAgAAAAIgAAAGRycy9kb3ducmV2Lnht&#10;bFBLAQIUABQAAAAIAIdO4kC/EBlQawIAAOoEAAAOAAAAAAAAAAEAIAAAACcBAABkcnMvZTJvRG9j&#10;LnhtbFBLBQYAAAAABgAGAFkBAAAE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方正楷体简体" w:cs="Tahoma"/>
                          <w:sz w:val="20"/>
                        </w:rPr>
                      </w:pPr>
                      <w:r>
                        <w:rPr>
                          <w:rFonts w:eastAsia="方正楷体简体" w:cs="Tahoma"/>
                          <w:sz w:val="20"/>
                        </w:rPr>
                        <w:t>Personal Assistant to GM</w:t>
                      </w:r>
                    </w:p>
                    <w:p>
                      <w:pPr>
                        <w:jc w:val="center"/>
                        <w:rPr>
                          <w:rFonts w:ascii="Tahoma" w:hAnsi="Tahoma" w:eastAsia="方正楷体简体" w:cs="Tahoma"/>
                          <w:sz w:val="20"/>
                        </w:rPr>
                      </w:pPr>
                      <w:r>
                        <w:rPr>
                          <w:rFonts w:hint="eastAsia" w:ascii="Tahoma" w:hAnsi="Tahoma" w:eastAsia="方正楷体简体" w:cs="Tahoma"/>
                          <w:sz w:val="20"/>
                        </w:rPr>
                        <w:t>总经理</w:t>
                      </w:r>
                      <w:r>
                        <w:rPr>
                          <w:rFonts w:ascii="Tahoma" w:hAnsi="Tahoma" w:eastAsia="方正楷体简体" w:cs="Tahoma"/>
                          <w:sz w:val="20"/>
                        </w:rPr>
                        <w:t>助理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exact"/>
        <w:rPr>
          <w:rFonts w:eastAsia="方正楷体简体" w:cs="Tahoma"/>
          <w:b/>
          <w:sz w:val="20"/>
        </w:rPr>
      </w:pPr>
    </w:p>
    <w:p>
      <w:pPr>
        <w:spacing w:line="300" w:lineRule="exact"/>
        <w:rPr>
          <w:rFonts w:eastAsia="方正楷体简体" w:cs="Arial"/>
          <w:sz w:val="20"/>
        </w:rPr>
      </w:pP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C.  KEY RESULT AREAS关键领域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0" w:type="dxa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eastAsia="方正楷体简体"/>
                <w:sz w:val="20"/>
              </w:rPr>
            </w:pPr>
            <w:r>
              <w:rPr>
                <w:rFonts w:eastAsia="方正楷体简体"/>
                <w:sz w:val="20"/>
              </w:rPr>
              <w:t xml:space="preserve">Report direct to General Manager. </w:t>
            </w:r>
            <w:r>
              <w:rPr>
                <w:rFonts w:hint="eastAsia" w:eastAsia="方正楷体简体"/>
                <w:sz w:val="20"/>
              </w:rPr>
              <w:t>直接汇报给总经理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eastAsia="方正楷体简体"/>
                <w:sz w:val="20"/>
              </w:rPr>
            </w:pPr>
            <w:r>
              <w:rPr>
                <w:rFonts w:eastAsia="方正楷体简体"/>
                <w:sz w:val="20"/>
              </w:rPr>
              <w:t>To coordinate and follow up with all other departments in all job assignment by General Manager.协调和跟进总经理的所有工作任务。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eastAsia="方正楷体简体"/>
                <w:sz w:val="20"/>
              </w:rPr>
            </w:pPr>
            <w:r>
              <w:rPr>
                <w:rFonts w:eastAsia="方正楷体简体"/>
                <w:sz w:val="20"/>
              </w:rPr>
              <w:t>To be a confidential translator for all documents to and from General Manager.担任总经理的所有文件的机密翻译。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eastAsia="方正楷体简体"/>
                <w:sz w:val="20"/>
              </w:rPr>
            </w:pPr>
            <w:r>
              <w:rPr>
                <w:rFonts w:eastAsia="方正楷体简体"/>
                <w:sz w:val="20"/>
              </w:rPr>
              <w:t>To deal with hotel computer system; dealing with and assisting in the negotiations of all contracts--suppliers, entertainment, contractors, etc.  处理酒店计算机系统;处理和协助所有合同的谈判——供应商，娱乐，承包商等等。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eastAsia="方正楷体简体"/>
                <w:sz w:val="20"/>
              </w:rPr>
            </w:pPr>
            <w:r>
              <w:rPr>
                <w:rFonts w:eastAsia="方正楷体简体"/>
                <w:sz w:val="20"/>
              </w:rPr>
              <w:t>To keep records, control and scheduling appointments for General Manager.  为总经理保留记录、控制和安排</w:t>
            </w:r>
            <w:r>
              <w:rPr>
                <w:rFonts w:hint="eastAsia" w:eastAsia="方正楷体简体"/>
                <w:sz w:val="20"/>
              </w:rPr>
              <w:t>行程</w:t>
            </w:r>
            <w:r>
              <w:rPr>
                <w:rFonts w:eastAsia="方正楷体简体"/>
                <w:sz w:val="20"/>
              </w:rPr>
              <w:t>。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eastAsia="方正楷体简体"/>
                <w:sz w:val="20"/>
              </w:rPr>
            </w:pPr>
            <w:r>
              <w:rPr>
                <w:rFonts w:eastAsia="方正楷体简体"/>
                <w:sz w:val="20"/>
              </w:rPr>
              <w:t xml:space="preserve">To take minutes of morning briefing and to handle all personal affairs for the General Manager. </w:t>
            </w:r>
            <w:r>
              <w:rPr>
                <w:rFonts w:hint="eastAsia" w:eastAsia="方正楷体简体"/>
                <w:sz w:val="20"/>
              </w:rPr>
              <w:t>做会议记录，</w:t>
            </w:r>
            <w:r>
              <w:rPr>
                <w:rFonts w:eastAsia="方正楷体简体"/>
                <w:sz w:val="20"/>
              </w:rPr>
              <w:t>并为总经理处理所有的私人事务。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eastAsia="方正楷体简体"/>
                <w:sz w:val="20"/>
              </w:rPr>
            </w:pPr>
            <w:r>
              <w:rPr>
                <w:rFonts w:eastAsia="方正楷体简体"/>
                <w:sz w:val="20"/>
              </w:rPr>
              <w:t xml:space="preserve">To be able to exercise initiative and work with confidential information of Executive Office. </w:t>
            </w:r>
            <w:r>
              <w:rPr>
                <w:rFonts w:hint="eastAsia" w:eastAsia="方正楷体简体"/>
                <w:sz w:val="20"/>
              </w:rPr>
              <w:t>能够行使主动权，处理执行办公室的机密信息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eastAsia="方正楷体简体"/>
                <w:sz w:val="20"/>
              </w:rPr>
            </w:pPr>
            <w:r>
              <w:rPr>
                <w:rFonts w:eastAsia="方正楷体简体"/>
                <w:sz w:val="20"/>
              </w:rPr>
              <w:t xml:space="preserve">Arranging business trip for General Manager. </w:t>
            </w:r>
            <w:r>
              <w:rPr>
                <w:rFonts w:hint="eastAsia" w:eastAsia="方正楷体简体"/>
                <w:sz w:val="20"/>
              </w:rPr>
              <w:t>为总经理安排工作出差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eastAsia="方正楷体简体"/>
                <w:sz w:val="20"/>
              </w:rPr>
            </w:pPr>
            <w:r>
              <w:rPr>
                <w:rFonts w:eastAsia="方正楷体简体"/>
                <w:sz w:val="20"/>
              </w:rPr>
              <w:t xml:space="preserve">Responsible in set up filing system for the Executive Office. </w:t>
            </w:r>
            <w:r>
              <w:rPr>
                <w:rFonts w:hint="eastAsia" w:eastAsia="方正楷体简体"/>
                <w:sz w:val="20"/>
              </w:rPr>
              <w:t>建立档案系统</w:t>
            </w:r>
          </w:p>
          <w:p>
            <w:pPr>
              <w:pStyle w:val="1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/>
                <w:sz w:val="20"/>
              </w:rPr>
            </w:pPr>
            <w:r>
              <w:rPr>
                <w:rFonts w:eastAsia="方正楷体简体"/>
                <w:sz w:val="20"/>
              </w:rPr>
              <w:t xml:space="preserve">To handle and screen all incoming and outgoing telephone calls for General Manager. Taking messages as necessary. </w:t>
            </w:r>
            <w:r>
              <w:rPr>
                <w:rFonts w:hint="eastAsia" w:eastAsia="方正楷体简体"/>
                <w:sz w:val="20"/>
              </w:rPr>
              <w:t>处理和筛选总经理的所有来电和待接电话。根据需要传达信息。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eastAsia="方正楷体简体"/>
                <w:sz w:val="20"/>
              </w:rPr>
            </w:pPr>
            <w:r>
              <w:rPr>
                <w:rFonts w:eastAsia="方正楷体简体"/>
                <w:sz w:val="20"/>
              </w:rPr>
              <w:t>Typing all documents and reports as required by General Manager.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 w:eastAsia="方正楷体简体"/>
                <w:sz w:val="20"/>
              </w:rPr>
              <w:t>按总经理的要求打印所有文件和报告</w:t>
            </w:r>
          </w:p>
          <w:p>
            <w:pPr>
              <w:pStyle w:val="1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/>
                <w:sz w:val="20"/>
              </w:rPr>
            </w:pPr>
            <w:r>
              <w:rPr>
                <w:rFonts w:eastAsia="方正楷体简体"/>
                <w:sz w:val="20"/>
              </w:rPr>
              <w:t xml:space="preserve">All secretarial works as assigned by General Manager. </w:t>
            </w:r>
            <w:r>
              <w:rPr>
                <w:rFonts w:hint="eastAsia" w:eastAsia="方正楷体简体"/>
                <w:sz w:val="20"/>
              </w:rPr>
              <w:t>所有总经理安排的秘书工作。</w:t>
            </w:r>
          </w:p>
          <w:p>
            <w:pPr>
              <w:pStyle w:val="1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/>
                <w:sz w:val="20"/>
              </w:rPr>
            </w:pPr>
            <w:r>
              <w:rPr>
                <w:rFonts w:eastAsia="方正楷体简体"/>
                <w:sz w:val="20"/>
              </w:rPr>
              <w:t>To keep record &amp; report monthly guest survey summary.</w:t>
            </w:r>
            <w:r>
              <w:rPr>
                <w:rFonts w:hint="eastAsia" w:eastAsia="方正楷体简体"/>
                <w:sz w:val="20"/>
              </w:rPr>
              <w:t xml:space="preserve"> 记录并报告客户月度调查总结。</w:t>
            </w:r>
          </w:p>
          <w:p>
            <w:pPr>
              <w:pStyle w:val="1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eastAsia="方正楷体简体"/>
                <w:sz w:val="20"/>
              </w:rPr>
            </w:pPr>
            <w:r>
              <w:rPr>
                <w:rFonts w:eastAsia="方正楷体简体"/>
                <w:sz w:val="20"/>
              </w:rPr>
              <w:t xml:space="preserve">Review local policies and associate handbook. </w:t>
            </w:r>
            <w:r>
              <w:rPr>
                <w:rFonts w:hint="eastAsia" w:eastAsia="方正楷体简体"/>
                <w:sz w:val="20"/>
              </w:rPr>
              <w:t>审查当地政策和相关手册。</w:t>
            </w:r>
          </w:p>
        </w:tc>
      </w:tr>
    </w:tbl>
    <w:p>
      <w:pPr>
        <w:pStyle w:val="16"/>
        <w:numPr>
          <w:ilvl w:val="0"/>
          <w:numId w:val="2"/>
        </w:numPr>
        <w:tabs>
          <w:tab w:val="left" w:pos="284"/>
        </w:tabs>
        <w:spacing w:line="300" w:lineRule="exact"/>
        <w:ind w:firstLineChars="0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GENERAL概述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0" w:type="dxa"/>
          </w:tcPr>
          <w:p>
            <w:pPr>
              <w:pStyle w:val="16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 xml:space="preserve">Contributes to the morale and team spirit of the organization by maintaining effective working relationships with colleagues. </w:t>
            </w:r>
            <w:r>
              <w:rPr>
                <w:rFonts w:hint="eastAsia" w:eastAsia="方正楷体简体" w:cs="Arial"/>
                <w:sz w:val="20"/>
              </w:rPr>
              <w:t>与同事保持有效的工作关系，有助于提高组织的士气和团队精神。</w:t>
            </w:r>
          </w:p>
          <w:p>
            <w:pPr>
              <w:pStyle w:val="16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Performs any additional duties as directed by the General Manager.</w:t>
            </w:r>
            <w:r>
              <w:rPr>
                <w:rFonts w:hint="eastAsia" w:eastAsia="方正楷体简体" w:cs="Arial"/>
                <w:sz w:val="20"/>
              </w:rPr>
              <w:t xml:space="preserve"> 根据总经理的指示履行任何额外的职责。</w:t>
            </w:r>
          </w:p>
          <w:p>
            <w:pPr>
              <w:pStyle w:val="16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 xml:space="preserve">Makes appropriate suggestions and recommendations to the General Manager. </w:t>
            </w:r>
            <w:r>
              <w:rPr>
                <w:rFonts w:hint="eastAsia" w:eastAsia="方正楷体简体" w:cs="Arial"/>
                <w:sz w:val="20"/>
              </w:rPr>
              <w:t>向总经理提出适当的建议。</w:t>
            </w:r>
          </w:p>
          <w:p>
            <w:pPr>
              <w:pStyle w:val="16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 xml:space="preserve">Maintains a high standard of personal hygiene, dress, uniform, and body language. </w:t>
            </w:r>
            <w:r>
              <w:rPr>
                <w:rFonts w:hint="eastAsia" w:eastAsia="方正楷体简体" w:cs="Arial"/>
                <w:sz w:val="20"/>
              </w:rPr>
              <w:t>保持高标准的个人卫生，衣着，制服和肢体语言。</w:t>
            </w:r>
          </w:p>
          <w:p>
            <w:pPr>
              <w:pStyle w:val="16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 xml:space="preserve">Is polite and professional in any situation where the image or reputation of the hotel is represented. </w:t>
            </w:r>
            <w:r>
              <w:rPr>
                <w:rFonts w:hint="eastAsia" w:eastAsia="方正楷体简体" w:cs="Arial"/>
                <w:sz w:val="20"/>
              </w:rPr>
              <w:t>在任何有酒店形象或声誉的场合都要礼貌和专业</w:t>
            </w:r>
          </w:p>
          <w:p>
            <w:pPr>
              <w:pStyle w:val="16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 xml:space="preserve">Attends meetings and training as required by the General Manager. </w:t>
            </w:r>
            <w:r>
              <w:rPr>
                <w:rFonts w:hint="eastAsia" w:eastAsia="方正楷体简体" w:cs="Arial"/>
                <w:sz w:val="20"/>
              </w:rPr>
              <w:t>根据总经理的要求参加会议和培训。</w:t>
            </w:r>
          </w:p>
          <w:p>
            <w:pPr>
              <w:pStyle w:val="16"/>
              <w:numPr>
                <w:ilvl w:val="0"/>
                <w:numId w:val="3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 xml:space="preserve">Ensures that all activities are carried out honestly, ethically, and within the parameters of local law. Observe the Labor Law. </w:t>
            </w:r>
            <w:r>
              <w:rPr>
                <w:rFonts w:hint="eastAsia" w:eastAsia="方正楷体简体" w:cs="Arial"/>
                <w:sz w:val="20"/>
              </w:rPr>
              <w:t>确保所有活动都在当地法律的范围内诚实地、合乎道德地进行。遵守劳动法。</w:t>
            </w:r>
          </w:p>
        </w:tc>
      </w:tr>
    </w:tbl>
    <w:p>
      <w:pPr>
        <w:pStyle w:val="16"/>
        <w:numPr>
          <w:ilvl w:val="0"/>
          <w:numId w:val="2"/>
        </w:numPr>
        <w:tabs>
          <w:tab w:val="left" w:pos="284"/>
        </w:tabs>
        <w:spacing w:line="300" w:lineRule="exact"/>
        <w:ind w:firstLineChars="0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PERFORMANCE EVALUATION CRITERIA绩效评估标准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0" w:type="dxa"/>
          </w:tcPr>
          <w:p>
            <w:pPr>
              <w:tabs>
                <w:tab w:val="left" w:pos="284"/>
              </w:tabs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1.</w:t>
            </w:r>
            <w:r>
              <w:rPr>
                <w:rFonts w:eastAsia="方正楷体简体" w:cs="Arial"/>
                <w:sz w:val="20"/>
              </w:rPr>
              <w:tab/>
            </w:r>
            <w:r>
              <w:rPr>
                <w:rFonts w:eastAsia="方正楷体简体" w:cs="Arial"/>
                <w:sz w:val="20"/>
              </w:rPr>
              <w:t xml:space="preserve">Accurate and timely delivery of required reports/projects.  </w:t>
            </w:r>
            <w:r>
              <w:rPr>
                <w:rFonts w:hint="eastAsia" w:eastAsia="方正楷体简体" w:cs="Arial"/>
                <w:sz w:val="20"/>
              </w:rPr>
              <w:t>准确及时地提交所需报告/项目。</w:t>
            </w:r>
          </w:p>
          <w:p>
            <w:pPr>
              <w:tabs>
                <w:tab w:val="left" w:pos="284"/>
              </w:tabs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2.</w:t>
            </w:r>
            <w:r>
              <w:rPr>
                <w:rFonts w:eastAsia="方正楷体简体" w:cs="Arial"/>
                <w:sz w:val="20"/>
              </w:rPr>
              <w:tab/>
            </w:r>
            <w:r>
              <w:rPr>
                <w:rFonts w:eastAsia="方正楷体简体" w:cs="Arial"/>
                <w:sz w:val="20"/>
              </w:rPr>
              <w:t>Proficiency in role at required level.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eastAsia="方正楷体简体" w:cs="Arial"/>
                <w:sz w:val="20"/>
              </w:rPr>
              <w:t>工作能力达到岗位要求</w:t>
            </w:r>
          </w:p>
          <w:p>
            <w:pPr>
              <w:tabs>
                <w:tab w:val="left" w:pos="284"/>
              </w:tabs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3.</w:t>
            </w:r>
            <w:r>
              <w:rPr>
                <w:rFonts w:eastAsia="方正楷体简体" w:cs="Arial"/>
                <w:sz w:val="20"/>
              </w:rPr>
              <w:tab/>
            </w:r>
            <w:r>
              <w:rPr>
                <w:rFonts w:eastAsia="方正楷体简体" w:cs="Arial"/>
                <w:sz w:val="20"/>
              </w:rPr>
              <w:t>Conversant with relevant emergency procedures.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 w:eastAsia="方正楷体简体" w:cs="Arial"/>
                <w:sz w:val="20"/>
              </w:rPr>
              <w:t>熟悉相关的应急程序。</w:t>
            </w:r>
          </w:p>
          <w:p>
            <w:pPr>
              <w:tabs>
                <w:tab w:val="left" w:pos="284"/>
              </w:tabs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4.</w:t>
            </w:r>
            <w:r>
              <w:rPr>
                <w:rFonts w:eastAsia="方正楷体简体" w:cs="Arial"/>
                <w:sz w:val="20"/>
              </w:rPr>
              <w:tab/>
            </w:r>
            <w:r>
              <w:rPr>
                <w:rFonts w:eastAsia="方正楷体简体" w:cs="Arial"/>
                <w:sz w:val="20"/>
              </w:rPr>
              <w:t>Knowledge of relevant rules and regulations.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 w:eastAsia="方正楷体简体" w:cs="Arial"/>
                <w:sz w:val="20"/>
              </w:rPr>
              <w:t>了解相关规章制度。</w:t>
            </w:r>
          </w:p>
          <w:p>
            <w:pPr>
              <w:tabs>
                <w:tab w:val="left" w:pos="284"/>
              </w:tabs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5.</w:t>
            </w:r>
            <w:r>
              <w:rPr>
                <w:rFonts w:eastAsia="方正楷体简体" w:cs="Arial"/>
                <w:sz w:val="20"/>
              </w:rPr>
              <w:tab/>
            </w:r>
            <w:r>
              <w:rPr>
                <w:rFonts w:eastAsia="方正楷体简体" w:cs="Arial"/>
                <w:sz w:val="20"/>
              </w:rPr>
              <w:t xml:space="preserve">Knowledge of the company, hotel, and its environment. </w:t>
            </w:r>
            <w:r>
              <w:rPr>
                <w:rFonts w:hint="eastAsia" w:eastAsia="方正楷体简体" w:cs="Arial"/>
                <w:sz w:val="20"/>
              </w:rPr>
              <w:t>了解公司、酒店和环境。</w:t>
            </w:r>
          </w:p>
          <w:p>
            <w:pPr>
              <w:tabs>
                <w:tab w:val="left" w:pos="284"/>
              </w:tabs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6.</w:t>
            </w:r>
            <w:r>
              <w:rPr>
                <w:rFonts w:eastAsia="方正楷体简体" w:cs="Arial"/>
                <w:sz w:val="20"/>
              </w:rPr>
              <w:tab/>
            </w:r>
            <w:r>
              <w:rPr>
                <w:rFonts w:eastAsia="方正楷体简体" w:cs="Arial"/>
                <w:sz w:val="20"/>
              </w:rPr>
              <w:t xml:space="preserve">Knowledge of relevant safety and security procedures. </w:t>
            </w:r>
            <w:r>
              <w:rPr>
                <w:rFonts w:hint="eastAsia" w:eastAsia="方正楷体简体" w:cs="Arial"/>
                <w:sz w:val="20"/>
              </w:rPr>
              <w:t>熟悉有关的安全及保安程序。</w:t>
            </w:r>
          </w:p>
          <w:p>
            <w:pPr>
              <w:tabs>
                <w:tab w:val="left" w:pos="284"/>
              </w:tabs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7.</w:t>
            </w:r>
            <w:r>
              <w:rPr>
                <w:rFonts w:eastAsia="方正楷体简体" w:cs="Arial"/>
                <w:sz w:val="20"/>
              </w:rPr>
              <w:tab/>
            </w:r>
            <w:r>
              <w:rPr>
                <w:rFonts w:eastAsia="方正楷体简体" w:cs="Arial"/>
                <w:sz w:val="20"/>
              </w:rPr>
              <w:t xml:space="preserve">Knowledge of relevant guest satisfaction standards. </w:t>
            </w:r>
            <w:r>
              <w:rPr>
                <w:rFonts w:hint="eastAsia" w:eastAsia="方正楷体简体" w:cs="Arial"/>
                <w:sz w:val="20"/>
              </w:rPr>
              <w:t>了解客人的相关满意度标准。</w:t>
            </w:r>
          </w:p>
          <w:p>
            <w:pPr>
              <w:tabs>
                <w:tab w:val="left" w:pos="284"/>
              </w:tabs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8.</w:t>
            </w:r>
            <w:r>
              <w:rPr>
                <w:rFonts w:eastAsia="方正楷体简体" w:cs="Arial"/>
                <w:sz w:val="20"/>
              </w:rPr>
              <w:tab/>
            </w:r>
            <w:r>
              <w:rPr>
                <w:rFonts w:eastAsia="方正楷体简体" w:cs="Arial"/>
                <w:sz w:val="20"/>
              </w:rPr>
              <w:t xml:space="preserve">Language requirements met or exceeded. </w:t>
            </w:r>
            <w:r>
              <w:rPr>
                <w:rFonts w:hint="eastAsia" w:eastAsia="方正楷体简体" w:cs="Arial"/>
                <w:sz w:val="20"/>
              </w:rPr>
              <w:t>语言要求得到满足或超过。</w:t>
            </w:r>
          </w:p>
          <w:p>
            <w:pPr>
              <w:tabs>
                <w:tab w:val="left" w:pos="284"/>
              </w:tabs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sz w:val="20"/>
              </w:rPr>
              <w:t>9.</w:t>
            </w:r>
            <w:r>
              <w:rPr>
                <w:rFonts w:eastAsia="方正楷体简体" w:cs="Arial"/>
                <w:sz w:val="20"/>
              </w:rPr>
              <w:tab/>
            </w:r>
            <w:r>
              <w:rPr>
                <w:rFonts w:eastAsia="方正楷体简体" w:cs="Arial"/>
                <w:sz w:val="20"/>
              </w:rPr>
              <w:t>Others, to be reviewed on annual basis.</w:t>
            </w:r>
            <w:r>
              <w:rPr>
                <w:rFonts w:eastAsia="方正楷体简体" w:cs="Arial"/>
                <w:b/>
                <w:sz w:val="20"/>
              </w:rPr>
              <w:t xml:space="preserve"> </w:t>
            </w:r>
            <w:r>
              <w:rPr>
                <w:rFonts w:hint="eastAsia" w:eastAsia="方正楷体简体" w:cs="Arial"/>
                <w:sz w:val="20"/>
              </w:rPr>
              <w:t>每年回顾的其他问题。</w:t>
            </w:r>
          </w:p>
        </w:tc>
      </w:tr>
    </w:tbl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spacing w:line="300" w:lineRule="exact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jc w:val="center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jc w:val="center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jc w:val="center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jc w:val="center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jc w:val="center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jc w:val="center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jc w:val="center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jc w:val="center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jc w:val="center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jc w:val="center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jc w:val="center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jc w:val="center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jc w:val="center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jc w:val="center"/>
        <w:rPr>
          <w:rFonts w:eastAsia="方正楷体简体" w:cs="Arial"/>
          <w:b/>
          <w:sz w:val="20"/>
        </w:rPr>
      </w:pPr>
    </w:p>
    <w:p>
      <w:pPr>
        <w:tabs>
          <w:tab w:val="left" w:pos="284"/>
        </w:tabs>
        <w:jc w:val="center"/>
        <w:rPr>
          <w:rFonts w:eastAsia="方正楷体简体" w:cs="Arial"/>
          <w:b/>
          <w:sz w:val="20"/>
        </w:rPr>
      </w:pPr>
    </w:p>
    <w:p>
      <w:pPr>
        <w:pBdr>
          <w:top w:val="single" w:color="auto" w:sz="4" w:space="1"/>
          <w:bottom w:val="single" w:color="auto" w:sz="4" w:space="1"/>
        </w:pBdr>
        <w:spacing w:line="300" w:lineRule="exact"/>
        <w:jc w:val="center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Job Description 职位描述</w:t>
      </w:r>
    </w:p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A. POSITION IDENTIFICATION 职位识别</w:t>
      </w:r>
    </w:p>
    <w:tbl>
      <w:tblPr>
        <w:tblStyle w:val="8"/>
        <w:tblW w:w="9795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037"/>
        <w:gridCol w:w="399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Title: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职位</w:t>
            </w:r>
          </w:p>
        </w:tc>
        <w:tc>
          <w:tcPr>
            <w:tcW w:w="8310" w:type="dxa"/>
            <w:gridSpan w:val="3"/>
          </w:tcPr>
          <w:p>
            <w:pPr>
              <w:spacing w:line="300" w:lineRule="exact"/>
              <w:rPr>
                <w:rFonts w:ascii="Tahoma" w:hAnsi="Tahoma" w:eastAsia="方正楷体简体" w:cs="Tahoma"/>
                <w:sz w:val="20"/>
              </w:rPr>
            </w:pPr>
            <w:r>
              <w:rPr>
                <w:rFonts w:ascii="Tahoma" w:hAnsi="Tahoma" w:eastAsia="方正楷体简体" w:cs="Tahoma"/>
                <w:sz w:val="20"/>
              </w:rPr>
              <w:t>Personal Assistant to GM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Tahoma"/>
                <w:sz w:val="20"/>
              </w:rPr>
            </w:pPr>
            <w:r>
              <w:rPr>
                <w:rFonts w:hint="eastAsia" w:eastAsia="方正楷体简体" w:cs="Arial"/>
                <w:sz w:val="20"/>
              </w:rPr>
              <w:t>总经理</w:t>
            </w:r>
            <w:r>
              <w:rPr>
                <w:rFonts w:eastAsia="方正楷体简体" w:cs="Arial"/>
                <w:sz w:val="20"/>
              </w:rPr>
              <w:t>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Grade: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级别</w:t>
            </w:r>
          </w:p>
        </w:tc>
        <w:tc>
          <w:tcPr>
            <w:tcW w:w="3037" w:type="dxa"/>
          </w:tcPr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3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3</w:t>
            </w:r>
          </w:p>
        </w:tc>
        <w:tc>
          <w:tcPr>
            <w:tcW w:w="3997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 xml:space="preserve">No of Staff supervised directly: 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直接管理下属</w:t>
            </w:r>
          </w:p>
        </w:tc>
        <w:tc>
          <w:tcPr>
            <w:tcW w:w="1276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0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Department: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部门</w:t>
            </w:r>
          </w:p>
        </w:tc>
        <w:tc>
          <w:tcPr>
            <w:tcW w:w="3037" w:type="dxa"/>
          </w:tcPr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Executive Office</w:t>
            </w:r>
          </w:p>
          <w:p>
            <w:pPr>
              <w:tabs>
                <w:tab w:val="left" w:pos="1440"/>
                <w:tab w:val="left" w:pos="1920"/>
                <w:tab w:val="left" w:pos="4560"/>
              </w:tabs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eastAsia="方正楷体简体" w:cs="Arial"/>
                <w:sz w:val="20"/>
              </w:rPr>
              <w:t>行政办</w:t>
            </w:r>
          </w:p>
        </w:tc>
        <w:tc>
          <w:tcPr>
            <w:tcW w:w="3997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No of staff supervised indirectly: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非直接管理下属</w:t>
            </w:r>
          </w:p>
        </w:tc>
        <w:tc>
          <w:tcPr>
            <w:tcW w:w="1276" w:type="dxa"/>
          </w:tcPr>
          <w:p>
            <w:pPr>
              <w:snapToGrid w:val="0"/>
              <w:spacing w:line="300" w:lineRule="exact"/>
              <w:rPr>
                <w:rFonts w:eastAsia="方正楷体简体" w:cs="Arial"/>
                <w:bCs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0</w:t>
            </w:r>
          </w:p>
          <w:p>
            <w:pPr>
              <w:snapToGrid w:val="0"/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Cs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85" w:type="dxa"/>
          </w:tcPr>
          <w:p>
            <w:pPr>
              <w:snapToGrid w:val="0"/>
              <w:spacing w:line="300" w:lineRule="exact"/>
              <w:jc w:val="both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 xml:space="preserve">Job Purpose:    </w:t>
            </w:r>
          </w:p>
          <w:p>
            <w:pPr>
              <w:snapToGrid w:val="0"/>
              <w:spacing w:line="300" w:lineRule="exact"/>
              <w:jc w:val="both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工作目的</w:t>
            </w:r>
          </w:p>
        </w:tc>
        <w:tc>
          <w:tcPr>
            <w:tcW w:w="8310" w:type="dxa"/>
            <w:gridSpan w:val="3"/>
          </w:tcPr>
          <w:p>
            <w:pPr>
              <w:widowControl w:val="0"/>
              <w:tabs>
                <w:tab w:val="left" w:pos="1701"/>
              </w:tabs>
              <w:spacing w:line="300" w:lineRule="exact"/>
              <w:ind w:left="34" w:hanging="34"/>
              <w:rPr>
                <w:rFonts w:eastAsia="方正楷体简体"/>
                <w:sz w:val="20"/>
              </w:rPr>
            </w:pPr>
            <w:r>
              <w:rPr>
                <w:rFonts w:eastAsia="方正楷体简体"/>
                <w:sz w:val="20"/>
              </w:rPr>
              <w:t>To assist the General Manager of the hotel and responsible for composing and working on all correspondence, and setting up filing system in Executive Office.</w:t>
            </w:r>
            <w:r>
              <w:rPr>
                <w:rFonts w:eastAsia="方正楷体简体" w:cs="Arial"/>
                <w:sz w:val="20"/>
              </w:rPr>
              <w:t xml:space="preserve"> 协助酒店总经理，负责撰写和处理所有信件，并在行政办公室建立档案系统。</w:t>
            </w:r>
          </w:p>
        </w:tc>
      </w:tr>
    </w:tbl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B. PERSONAL SPECIFICATION 个人要求</w:t>
      </w:r>
    </w:p>
    <w:tbl>
      <w:tblPr>
        <w:tblStyle w:val="8"/>
        <w:tblW w:w="0" w:type="auto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552"/>
        <w:gridCol w:w="425"/>
        <w:gridCol w:w="4394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Job Knowledge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工作知识</w:t>
            </w:r>
          </w:p>
        </w:tc>
        <w:tc>
          <w:tcPr>
            <w:tcW w:w="2977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1. Years of related experience</w:t>
            </w:r>
          </w:p>
          <w:p>
            <w:pPr>
              <w:spacing w:line="300" w:lineRule="exact"/>
              <w:ind w:firstLine="200" w:firstLineChars="10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工作年限</w:t>
            </w:r>
          </w:p>
        </w:tc>
        <w:tc>
          <w:tcPr>
            <w:tcW w:w="4394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3 or more years in generalist PA role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在助理方面有3年及以上经验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At least 3 years of management experience in the hospitality industry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在酒店行业至少有3年管理经验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Education/qualifications</w:t>
            </w:r>
          </w:p>
          <w:p>
            <w:pPr>
              <w:spacing w:line="300" w:lineRule="exact"/>
              <w:ind w:left="36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教育/资格</w:t>
            </w: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 xml:space="preserve">Bachelor or Master degree in related discipline 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相关学科本科或硕士学位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  <w:u w:val="single"/>
              </w:rPr>
              <w:t>Essential</w:t>
            </w:r>
            <w:r>
              <w:rPr>
                <w:rFonts w:eastAsia="方正楷体简体" w:cs="Arial"/>
                <w:b/>
                <w:sz w:val="20"/>
              </w:rPr>
              <w:t xml:space="preserve"> Job Skills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必要工作技能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</w:p>
        </w:tc>
        <w:tc>
          <w:tcPr>
            <w:tcW w:w="73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Resilience/Assertiveness弹性/自性</w:t>
            </w:r>
          </w:p>
          <w:p>
            <w:pPr>
              <w:numPr>
                <w:ilvl w:val="0"/>
                <w:numId w:val="6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Coaching/counseling skills辅导/建议能力</w:t>
            </w:r>
          </w:p>
          <w:p>
            <w:pPr>
              <w:numPr>
                <w:ilvl w:val="0"/>
                <w:numId w:val="7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Proactive主动性</w:t>
            </w:r>
          </w:p>
          <w:p>
            <w:pPr>
              <w:numPr>
                <w:ilvl w:val="0"/>
                <w:numId w:val="8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 xml:space="preserve">Diplomacy </w:t>
            </w:r>
            <w:r>
              <w:rPr>
                <w:rFonts w:cs="宋体"/>
                <w:sz w:val="20"/>
              </w:rPr>
              <w:t>–</w:t>
            </w:r>
            <w:r>
              <w:rPr>
                <w:rFonts w:eastAsia="方正楷体简体" w:cs="Arial"/>
                <w:sz w:val="20"/>
              </w:rPr>
              <w:t xml:space="preserve"> must be able to build up close, respected relationships with management team交际-必须能与管理团队建立紧密的、互相尊重的的关系</w:t>
            </w:r>
          </w:p>
          <w:p>
            <w:pPr>
              <w:numPr>
                <w:ilvl w:val="0"/>
                <w:numId w:val="9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Patience容忍性</w:t>
            </w:r>
          </w:p>
          <w:p>
            <w:pPr>
              <w:numPr>
                <w:ilvl w:val="0"/>
                <w:numId w:val="10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 xml:space="preserve">Open minded </w:t>
            </w:r>
            <w:r>
              <w:rPr>
                <w:rFonts w:cs="宋体"/>
                <w:sz w:val="20"/>
              </w:rPr>
              <w:t>–</w:t>
            </w:r>
            <w:r>
              <w:rPr>
                <w:rFonts w:eastAsia="方正楷体简体" w:cs="Arial"/>
                <w:sz w:val="20"/>
              </w:rPr>
              <w:t xml:space="preserve"> dealing with cultural differences开放的思维-处理文化差异</w:t>
            </w:r>
          </w:p>
          <w:p>
            <w:pPr>
              <w:numPr>
                <w:ilvl w:val="0"/>
                <w:numId w:val="11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Good English Language and local Language skills良好的本地及英语语言能力</w:t>
            </w:r>
          </w:p>
          <w:p>
            <w:pPr>
              <w:numPr>
                <w:ilvl w:val="0"/>
                <w:numId w:val="12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Strong organizational skills优秀的组织能力</w:t>
            </w:r>
          </w:p>
          <w:p>
            <w:pPr>
              <w:numPr>
                <w:ilvl w:val="0"/>
                <w:numId w:val="13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Ability to develop motivational strategies具备建立有激励性策略的能力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  <w:u w:val="single"/>
              </w:rPr>
              <w:t>Desirable</w:t>
            </w:r>
            <w:r>
              <w:rPr>
                <w:rFonts w:eastAsia="方正楷体简体" w:cs="Arial"/>
                <w:b/>
                <w:sz w:val="20"/>
              </w:rPr>
              <w:t xml:space="preserve"> Job Skills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理想工作技能</w:t>
            </w:r>
          </w:p>
        </w:tc>
        <w:tc>
          <w:tcPr>
            <w:tcW w:w="73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numPr>
                <w:ilvl w:val="0"/>
                <w:numId w:val="14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Ability to work a personal computer操作个人计算机能力</w:t>
            </w:r>
          </w:p>
          <w:p>
            <w:pPr>
              <w:numPr>
                <w:ilvl w:val="0"/>
                <w:numId w:val="15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Thorough knowledge of Hotel operations 全面了解酒店运营</w:t>
            </w:r>
          </w:p>
          <w:p>
            <w:pPr>
              <w:numPr>
                <w:ilvl w:val="0"/>
                <w:numId w:val="16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Proven track record in hotel of similar standard in similar capacity within Asia/Pacific在亚太地区同品牌酒店有相应的工作经历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Physical Requirements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身体健康状况</w:t>
            </w:r>
          </w:p>
        </w:tc>
        <w:tc>
          <w:tcPr>
            <w:tcW w:w="73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numPr>
                <w:ilvl w:val="0"/>
                <w:numId w:val="17"/>
              </w:num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In possession of all faculties</w:t>
            </w:r>
          </w:p>
          <w:p>
            <w:pPr>
              <w:spacing w:line="300" w:lineRule="exact"/>
              <w:ind w:left="283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拥有所有主要能力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Level of Independence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独立程度</w:t>
            </w:r>
          </w:p>
        </w:tc>
        <w:tc>
          <w:tcPr>
            <w:tcW w:w="73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Determines policy within strategic guidelines. Required to perform independently and proactively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根据策略决定政策，要求能独立工作，有主动预见性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Level of Thinking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思考能力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Type of Thinking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思考类型</w:t>
            </w:r>
          </w:p>
        </w:tc>
        <w:tc>
          <w:tcPr>
            <w:tcW w:w="4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Difficult - may face situations that require modifications of methods or techniques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困难—根据情况能灵活应变及有技巧性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6" w:space="0"/>
              <w:left w:val="double" w:color="auto" w:sz="6" w:space="0"/>
              <w:bottom w:val="nil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Communication/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Interpersonal skills</w:t>
            </w:r>
          </w:p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  <w:r>
              <w:rPr>
                <w:rFonts w:eastAsia="方正楷体简体" w:cs="Arial"/>
                <w:b/>
                <w:sz w:val="20"/>
              </w:rPr>
              <w:t>沟通/人际交往能力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6"/>
              <w:numPr>
                <w:ilvl w:val="0"/>
                <w:numId w:val="18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Skill level</w:t>
            </w:r>
          </w:p>
          <w:p>
            <w:pPr>
              <w:pStyle w:val="16"/>
              <w:spacing w:line="300" w:lineRule="exact"/>
              <w:ind w:left="36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能力水平</w:t>
            </w:r>
          </w:p>
        </w:tc>
        <w:tc>
          <w:tcPr>
            <w:tcW w:w="4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Excellent interpersonal skills required. Interacts principally with colleagues and occasionally with guests.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优秀的人际交往技巧。主要与同事交往，有时与客人交流。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nil"/>
              <w:left w:val="double" w:color="auto" w:sz="6" w:space="0"/>
              <w:bottom w:val="double" w:color="auto" w:sz="6" w:space="0"/>
              <w:right w:val="sing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</w:tcPr>
          <w:p>
            <w:pPr>
              <w:pStyle w:val="16"/>
              <w:numPr>
                <w:ilvl w:val="0"/>
                <w:numId w:val="18"/>
              </w:numPr>
              <w:spacing w:line="300" w:lineRule="exact"/>
              <w:ind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Language Skills</w:t>
            </w:r>
          </w:p>
          <w:p>
            <w:pPr>
              <w:pStyle w:val="16"/>
              <w:spacing w:line="300" w:lineRule="exact"/>
              <w:ind w:left="360" w:firstLine="0" w:firstLineChars="0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语言能力</w:t>
            </w:r>
          </w:p>
        </w:tc>
        <w:tc>
          <w:tcPr>
            <w:tcW w:w="4819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</w:tcPr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Deals and negotiates in both local and English</w:t>
            </w:r>
          </w:p>
          <w:p>
            <w:pPr>
              <w:spacing w:line="300" w:lineRule="exact"/>
              <w:rPr>
                <w:rFonts w:eastAsia="方正楷体简体" w:cs="Arial"/>
                <w:sz w:val="20"/>
              </w:rPr>
            </w:pPr>
            <w:r>
              <w:rPr>
                <w:rFonts w:eastAsia="方正楷体简体" w:cs="Arial"/>
                <w:sz w:val="20"/>
              </w:rPr>
              <w:t>使用本地及英语交流及处理问题</w:t>
            </w:r>
          </w:p>
        </w:tc>
      </w:tr>
    </w:tbl>
    <w:p>
      <w:pPr>
        <w:spacing w:line="300" w:lineRule="exact"/>
        <w:rPr>
          <w:rFonts w:eastAsia="方正楷体简体" w:cs="Arial"/>
          <w:b/>
          <w:sz w:val="20"/>
        </w:rPr>
      </w:pPr>
      <w:r>
        <w:rPr>
          <w:rFonts w:eastAsia="方正楷体简体" w:cs="Arial"/>
          <w:b/>
          <w:sz w:val="20"/>
        </w:rPr>
        <w:t>C. CONFIRMATION OF EMPLOYMENT REQUIREMENTS 聘用要求及确认标准</w:t>
      </w:r>
    </w:p>
    <w:tbl>
      <w:tblPr>
        <w:tblStyle w:val="8"/>
        <w:tblW w:w="9781" w:type="dxa"/>
        <w:tblInd w:w="-5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9"/>
              </w:numPr>
              <w:tabs>
                <w:tab w:val="left" w:pos="567"/>
              </w:tabs>
              <w:adjustRightInd/>
              <w:spacing w:line="300" w:lineRule="exact"/>
              <w:rPr>
                <w:rFonts w:eastAsia="方正楷体简体"/>
                <w:sz w:val="20"/>
              </w:rPr>
            </w:pPr>
            <w:r>
              <w:rPr>
                <w:rFonts w:hint="eastAsia" w:eastAsia="方正楷体简体"/>
                <w:sz w:val="20"/>
              </w:rPr>
              <w:t>Proficiency in the role at required level工作能力达到岗位要求</w:t>
            </w:r>
          </w:p>
          <w:p>
            <w:pPr>
              <w:numPr>
                <w:ilvl w:val="0"/>
                <w:numId w:val="19"/>
              </w:numPr>
              <w:tabs>
                <w:tab w:val="left" w:pos="567"/>
              </w:tabs>
              <w:adjustRightInd/>
              <w:spacing w:line="300" w:lineRule="exact"/>
              <w:rPr>
                <w:rFonts w:eastAsia="方正楷体简体"/>
                <w:sz w:val="20"/>
              </w:rPr>
            </w:pPr>
            <w:r>
              <w:rPr>
                <w:rFonts w:hint="eastAsia" w:eastAsia="方正楷体简体"/>
                <w:sz w:val="20"/>
              </w:rPr>
              <w:t>Conversant with relevant emergency procedures熟悉相关应急程序</w:t>
            </w:r>
          </w:p>
          <w:p>
            <w:pPr>
              <w:numPr>
                <w:ilvl w:val="0"/>
                <w:numId w:val="19"/>
              </w:numPr>
              <w:tabs>
                <w:tab w:val="left" w:pos="567"/>
              </w:tabs>
              <w:adjustRightInd/>
              <w:spacing w:line="300" w:lineRule="exact"/>
              <w:rPr>
                <w:rFonts w:eastAsia="方正楷体简体"/>
                <w:sz w:val="20"/>
              </w:rPr>
            </w:pPr>
            <w:r>
              <w:rPr>
                <w:rFonts w:hint="eastAsia" w:eastAsia="方正楷体简体"/>
                <w:sz w:val="20"/>
              </w:rPr>
              <w:t>Knowledge of relevant rules &amp; regulations了解相关规章制度</w:t>
            </w:r>
          </w:p>
          <w:p>
            <w:pPr>
              <w:numPr>
                <w:ilvl w:val="0"/>
                <w:numId w:val="19"/>
              </w:numPr>
              <w:tabs>
                <w:tab w:val="left" w:pos="567"/>
              </w:tabs>
              <w:adjustRightInd/>
              <w:spacing w:line="300" w:lineRule="exact"/>
              <w:rPr>
                <w:rFonts w:eastAsia="方正楷体简体"/>
                <w:sz w:val="20"/>
              </w:rPr>
            </w:pPr>
            <w:r>
              <w:rPr>
                <w:rFonts w:hint="eastAsia" w:eastAsia="方正楷体简体"/>
                <w:sz w:val="20"/>
              </w:rPr>
              <w:t>Knowledge of the company, hotel, and its environment了解公司、酒店及工作环境</w:t>
            </w:r>
          </w:p>
          <w:p>
            <w:pPr>
              <w:numPr>
                <w:ilvl w:val="0"/>
                <w:numId w:val="19"/>
              </w:numPr>
              <w:tabs>
                <w:tab w:val="left" w:pos="567"/>
              </w:tabs>
              <w:adjustRightInd/>
              <w:spacing w:line="300" w:lineRule="exact"/>
              <w:rPr>
                <w:rFonts w:eastAsia="方正楷体简体"/>
                <w:sz w:val="20"/>
              </w:rPr>
            </w:pPr>
            <w:r>
              <w:rPr>
                <w:rFonts w:hint="eastAsia" w:eastAsia="方正楷体简体"/>
                <w:sz w:val="20"/>
              </w:rPr>
              <w:t>Knowledge of relevant safety &amp; security procedures了解相关安全及安保程序</w:t>
            </w:r>
          </w:p>
          <w:p>
            <w:pPr>
              <w:numPr>
                <w:ilvl w:val="0"/>
                <w:numId w:val="19"/>
              </w:numPr>
              <w:tabs>
                <w:tab w:val="left" w:pos="567"/>
              </w:tabs>
              <w:adjustRightInd/>
              <w:spacing w:line="300" w:lineRule="exact"/>
              <w:rPr>
                <w:rFonts w:eastAsia="方正楷体简体"/>
                <w:sz w:val="20"/>
              </w:rPr>
            </w:pPr>
            <w:r>
              <w:rPr>
                <w:rFonts w:hint="eastAsia" w:eastAsia="方正楷体简体"/>
                <w:sz w:val="20"/>
              </w:rPr>
              <w:t>Knowledge of relevant guest interaction procedures了解相关客人沟通程序</w:t>
            </w:r>
          </w:p>
          <w:p>
            <w:pPr>
              <w:numPr>
                <w:ilvl w:val="0"/>
                <w:numId w:val="19"/>
              </w:numPr>
              <w:tabs>
                <w:tab w:val="left" w:pos="567"/>
              </w:tabs>
              <w:adjustRightInd/>
              <w:spacing w:line="300" w:lineRule="exact"/>
              <w:rPr>
                <w:rFonts w:eastAsia="方正楷体简体"/>
                <w:sz w:val="20"/>
              </w:rPr>
            </w:pPr>
            <w:r>
              <w:rPr>
                <w:rFonts w:hint="eastAsia" w:eastAsia="方正楷体简体"/>
                <w:sz w:val="20"/>
              </w:rPr>
              <w:t>English language requirements met or exceeded达到或超过英语能力要求</w:t>
            </w:r>
          </w:p>
        </w:tc>
      </w:tr>
    </w:tbl>
    <w:p>
      <w:pPr>
        <w:tabs>
          <w:tab w:val="left" w:pos="284"/>
        </w:tabs>
        <w:spacing w:line="300" w:lineRule="exact"/>
        <w:rPr>
          <w:rFonts w:eastAsia="方正楷体简体" w:cs="Arial"/>
          <w:sz w:val="20"/>
        </w:rPr>
      </w:pPr>
    </w:p>
    <w:sectPr>
      <w:footerReference r:id="rId3" w:type="default"/>
      <w:pgSz w:w="11907" w:h="16840"/>
      <w:pgMar w:top="567" w:right="890" w:bottom="851" w:left="1418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timum">
    <w:altName w:val="Trebuchet MS"/>
    <w:panose1 w:val="020B0600000000020000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ordia New">
    <w:altName w:val="Microsoft Sans Serif"/>
    <w:panose1 w:val="020B03040202020202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908811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65F28"/>
    <w:multiLevelType w:val="singleLevel"/>
    <w:tmpl w:val="06965F28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1">
    <w:nsid w:val="0F2B22BB"/>
    <w:multiLevelType w:val="multilevel"/>
    <w:tmpl w:val="0F2B22BB"/>
    <w:lvl w:ilvl="0" w:tentative="0">
      <w:start w:val="4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746B04"/>
    <w:multiLevelType w:val="singleLevel"/>
    <w:tmpl w:val="13746B04"/>
    <w:lvl w:ilvl="0" w:tentative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Optimum" w:hAnsi="Optimum"/>
        <w:b w:val="0"/>
        <w:i w:val="0"/>
        <w:sz w:val="20"/>
      </w:rPr>
    </w:lvl>
  </w:abstractNum>
  <w:abstractNum w:abstractNumId="3">
    <w:nsid w:val="1ACE1248"/>
    <w:multiLevelType w:val="singleLevel"/>
    <w:tmpl w:val="1ACE1248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4">
    <w:nsid w:val="20BD2EB8"/>
    <w:multiLevelType w:val="singleLevel"/>
    <w:tmpl w:val="20BD2EB8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5">
    <w:nsid w:val="22DF0FE9"/>
    <w:multiLevelType w:val="multilevel"/>
    <w:tmpl w:val="22DF0FE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A70BAA"/>
    <w:multiLevelType w:val="singleLevel"/>
    <w:tmpl w:val="31A70BAA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7">
    <w:nsid w:val="33353379"/>
    <w:multiLevelType w:val="singleLevel"/>
    <w:tmpl w:val="33353379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8">
    <w:nsid w:val="3C653B60"/>
    <w:multiLevelType w:val="singleLevel"/>
    <w:tmpl w:val="3C653B60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9">
    <w:nsid w:val="3C93124F"/>
    <w:multiLevelType w:val="singleLevel"/>
    <w:tmpl w:val="3C93124F"/>
    <w:lvl w:ilvl="0" w:tentative="0">
      <w:start w:val="1"/>
      <w:numFmt w:val="none"/>
      <w:lvlText w:val=""/>
      <w:legacy w:legacy="1" w:legacySpace="120" w:legacyIndent="360"/>
      <w:lvlJc w:val="left"/>
      <w:pPr>
        <w:ind w:left="540" w:hanging="360"/>
      </w:pPr>
      <w:rPr>
        <w:rFonts w:hint="default" w:ascii="Wingdings" w:hAnsi="Wingdings"/>
      </w:rPr>
    </w:lvl>
  </w:abstractNum>
  <w:abstractNum w:abstractNumId="10">
    <w:nsid w:val="40391444"/>
    <w:multiLevelType w:val="singleLevel"/>
    <w:tmpl w:val="40391444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11">
    <w:nsid w:val="492A17E3"/>
    <w:multiLevelType w:val="singleLevel"/>
    <w:tmpl w:val="492A17E3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12">
    <w:nsid w:val="4EA4290C"/>
    <w:multiLevelType w:val="multilevel"/>
    <w:tmpl w:val="4EA4290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CA20847"/>
    <w:multiLevelType w:val="singleLevel"/>
    <w:tmpl w:val="5CA20847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14">
    <w:nsid w:val="5F312F84"/>
    <w:multiLevelType w:val="singleLevel"/>
    <w:tmpl w:val="5F312F84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15">
    <w:nsid w:val="695F2A67"/>
    <w:multiLevelType w:val="singleLevel"/>
    <w:tmpl w:val="695F2A67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16">
    <w:nsid w:val="6E5461CF"/>
    <w:multiLevelType w:val="singleLevel"/>
    <w:tmpl w:val="6E5461CF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17">
    <w:nsid w:val="776F2A1D"/>
    <w:multiLevelType w:val="singleLevel"/>
    <w:tmpl w:val="776F2A1D"/>
    <w:lvl w:ilvl="0" w:tentative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18">
    <w:nsid w:val="7FA70C6A"/>
    <w:multiLevelType w:val="multilevel"/>
    <w:tmpl w:val="7FA70C6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17"/>
  </w:num>
  <w:num w:numId="9">
    <w:abstractNumId w:val="11"/>
  </w:num>
  <w:num w:numId="10">
    <w:abstractNumId w:val="6"/>
  </w:num>
  <w:num w:numId="11">
    <w:abstractNumId w:val="16"/>
  </w:num>
  <w:num w:numId="12">
    <w:abstractNumId w:val="7"/>
  </w:num>
  <w:num w:numId="13">
    <w:abstractNumId w:val="4"/>
  </w:num>
  <w:num w:numId="14">
    <w:abstractNumId w:val="10"/>
  </w:num>
  <w:num w:numId="15">
    <w:abstractNumId w:val="3"/>
  </w:num>
  <w:num w:numId="16">
    <w:abstractNumId w:val="14"/>
  </w:num>
  <w:num w:numId="17">
    <w:abstractNumId w:val="0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8CC"/>
    <w:rsid w:val="00085675"/>
    <w:rsid w:val="00085904"/>
    <w:rsid w:val="000868AD"/>
    <w:rsid w:val="00097CD7"/>
    <w:rsid w:val="000C26FA"/>
    <w:rsid w:val="001158C5"/>
    <w:rsid w:val="00125922"/>
    <w:rsid w:val="00147D91"/>
    <w:rsid w:val="00156D74"/>
    <w:rsid w:val="00156F24"/>
    <w:rsid w:val="001728C8"/>
    <w:rsid w:val="00172A27"/>
    <w:rsid w:val="00173EF1"/>
    <w:rsid w:val="0017414D"/>
    <w:rsid w:val="0019453C"/>
    <w:rsid w:val="00194A2D"/>
    <w:rsid w:val="001C42C8"/>
    <w:rsid w:val="002D7898"/>
    <w:rsid w:val="0030286F"/>
    <w:rsid w:val="003120BA"/>
    <w:rsid w:val="00316885"/>
    <w:rsid w:val="00327210"/>
    <w:rsid w:val="00343BD7"/>
    <w:rsid w:val="0035209C"/>
    <w:rsid w:val="003701CA"/>
    <w:rsid w:val="00397C9A"/>
    <w:rsid w:val="003A5C23"/>
    <w:rsid w:val="003A69FA"/>
    <w:rsid w:val="003A7EE4"/>
    <w:rsid w:val="003C3F3D"/>
    <w:rsid w:val="003E1071"/>
    <w:rsid w:val="003F16E0"/>
    <w:rsid w:val="00402E53"/>
    <w:rsid w:val="00404D44"/>
    <w:rsid w:val="00413F48"/>
    <w:rsid w:val="004206CC"/>
    <w:rsid w:val="00437E03"/>
    <w:rsid w:val="00482351"/>
    <w:rsid w:val="00490F87"/>
    <w:rsid w:val="00492E83"/>
    <w:rsid w:val="004A110D"/>
    <w:rsid w:val="004C5B00"/>
    <w:rsid w:val="004C7837"/>
    <w:rsid w:val="004D1065"/>
    <w:rsid w:val="004E026B"/>
    <w:rsid w:val="005144BA"/>
    <w:rsid w:val="0059526F"/>
    <w:rsid w:val="005A36B0"/>
    <w:rsid w:val="005B64CC"/>
    <w:rsid w:val="005C58FA"/>
    <w:rsid w:val="005F5764"/>
    <w:rsid w:val="00613E27"/>
    <w:rsid w:val="00664E5F"/>
    <w:rsid w:val="0067145B"/>
    <w:rsid w:val="006A3D3A"/>
    <w:rsid w:val="006B3F43"/>
    <w:rsid w:val="006B7F13"/>
    <w:rsid w:val="00726A11"/>
    <w:rsid w:val="00726E6E"/>
    <w:rsid w:val="00742F0C"/>
    <w:rsid w:val="00743AFB"/>
    <w:rsid w:val="00757F2B"/>
    <w:rsid w:val="0078440A"/>
    <w:rsid w:val="00786D91"/>
    <w:rsid w:val="00795481"/>
    <w:rsid w:val="007B45BE"/>
    <w:rsid w:val="007C3A2C"/>
    <w:rsid w:val="007E51F9"/>
    <w:rsid w:val="007F6075"/>
    <w:rsid w:val="00822203"/>
    <w:rsid w:val="008554F8"/>
    <w:rsid w:val="008833CF"/>
    <w:rsid w:val="00892B61"/>
    <w:rsid w:val="00895974"/>
    <w:rsid w:val="008C0F21"/>
    <w:rsid w:val="008C68A4"/>
    <w:rsid w:val="008D7FE6"/>
    <w:rsid w:val="009037D9"/>
    <w:rsid w:val="00903935"/>
    <w:rsid w:val="0092337E"/>
    <w:rsid w:val="00931828"/>
    <w:rsid w:val="0096331A"/>
    <w:rsid w:val="009772E5"/>
    <w:rsid w:val="00992857"/>
    <w:rsid w:val="00996B2A"/>
    <w:rsid w:val="009A1843"/>
    <w:rsid w:val="009A6FAB"/>
    <w:rsid w:val="009D246A"/>
    <w:rsid w:val="009E2C5B"/>
    <w:rsid w:val="00A13F5D"/>
    <w:rsid w:val="00A26211"/>
    <w:rsid w:val="00A43317"/>
    <w:rsid w:val="00A511B3"/>
    <w:rsid w:val="00A60A8A"/>
    <w:rsid w:val="00AC7D63"/>
    <w:rsid w:val="00B22010"/>
    <w:rsid w:val="00B52814"/>
    <w:rsid w:val="00B6100B"/>
    <w:rsid w:val="00B61914"/>
    <w:rsid w:val="00BA118F"/>
    <w:rsid w:val="00BF19E2"/>
    <w:rsid w:val="00C126C6"/>
    <w:rsid w:val="00C12E07"/>
    <w:rsid w:val="00C3665D"/>
    <w:rsid w:val="00C8054C"/>
    <w:rsid w:val="00CA69E8"/>
    <w:rsid w:val="00CB0F75"/>
    <w:rsid w:val="00CB1513"/>
    <w:rsid w:val="00CB5191"/>
    <w:rsid w:val="00CB62E9"/>
    <w:rsid w:val="00CC1DEA"/>
    <w:rsid w:val="00CD0654"/>
    <w:rsid w:val="00CF2BCE"/>
    <w:rsid w:val="00D26A44"/>
    <w:rsid w:val="00DA4E2E"/>
    <w:rsid w:val="00DA5DC3"/>
    <w:rsid w:val="00DA72F3"/>
    <w:rsid w:val="00E0034D"/>
    <w:rsid w:val="00E21891"/>
    <w:rsid w:val="00E47209"/>
    <w:rsid w:val="00E67F61"/>
    <w:rsid w:val="00E74197"/>
    <w:rsid w:val="00E91574"/>
    <w:rsid w:val="00EF2230"/>
    <w:rsid w:val="00F01058"/>
    <w:rsid w:val="00F27E31"/>
    <w:rsid w:val="00F71DA9"/>
    <w:rsid w:val="00F73419"/>
    <w:rsid w:val="00F74D2B"/>
    <w:rsid w:val="00F7635E"/>
    <w:rsid w:val="00F94B14"/>
    <w:rsid w:val="0A853931"/>
    <w:rsid w:val="4F7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2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Optimum" w:hAnsi="Optimum" w:eastAsia="宋体" w:cs="Times New Roman"/>
      <w:sz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uiPriority w:val="99"/>
    <w:rPr>
      <w:sz w:val="20"/>
    </w:rPr>
  </w:style>
  <w:style w:type="paragraph" w:styleId="3">
    <w:name w:val="Body Text"/>
    <w:basedOn w:val="1"/>
    <w:link w:val="18"/>
    <w:uiPriority w:val="0"/>
    <w:pPr>
      <w:widowControl w:val="0"/>
      <w:tabs>
        <w:tab w:val="left" w:pos="720"/>
      </w:tabs>
      <w:overflowPunct/>
      <w:autoSpaceDE/>
      <w:autoSpaceDN/>
      <w:adjustRightInd/>
      <w:textAlignment w:val="auto"/>
    </w:pPr>
    <w:rPr>
      <w:rFonts w:ascii="Times New Roman" w:hAnsi="Times New Roman" w:eastAsia="Cordia New" w:cs="Angsana New"/>
      <w:i/>
      <w:iCs/>
      <w:sz w:val="28"/>
      <w:szCs w:val="28"/>
      <w:lang w:eastAsia="en-US" w:bidi="th-TH"/>
    </w:rPr>
  </w:style>
  <w:style w:type="paragraph" w:styleId="4">
    <w:name w:val="Balloon Text"/>
    <w:basedOn w:val="1"/>
    <w:link w:val="22"/>
    <w:semiHidden/>
    <w:unhideWhenUsed/>
    <w:uiPriority w:val="99"/>
    <w:rPr>
      <w:rFonts w:ascii="Microsoft YaHei UI" w:eastAsia="Microsoft YaHei UI"/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1"/>
    <w:semiHidden/>
    <w:unhideWhenUsed/>
    <w:uiPriority w:val="99"/>
    <w:rPr>
      <w:b/>
      <w:bCs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semiHidden/>
    <w:unhideWhenUsed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16"/>
      <w:szCs w:val="16"/>
    </w:rPr>
  </w:style>
  <w:style w:type="character" w:customStyle="1" w:styleId="14">
    <w:name w:val="页脚 Char"/>
    <w:link w:val="5"/>
    <w:uiPriority w:val="99"/>
    <w:rPr>
      <w:rFonts w:ascii="Optimum" w:hAnsi="Optimum"/>
      <w:sz w:val="18"/>
      <w:szCs w:val="18"/>
    </w:rPr>
  </w:style>
  <w:style w:type="character" w:customStyle="1" w:styleId="15">
    <w:name w:val="页眉 Char"/>
    <w:link w:val="6"/>
    <w:uiPriority w:val="0"/>
    <w:rPr>
      <w:rFonts w:ascii="Optimum" w:hAnsi="Optimum"/>
      <w:sz w:val="18"/>
      <w:szCs w:val="18"/>
    </w:rPr>
  </w:style>
  <w:style w:type="paragraph" w:styleId="16">
    <w:name w:val="List Paragraph"/>
    <w:basedOn w:val="1"/>
    <w:uiPriority w:val="72"/>
    <w:pPr>
      <w:ind w:firstLine="420" w:firstLineChars="200"/>
    </w:pPr>
  </w:style>
  <w:style w:type="character" w:customStyle="1" w:styleId="17">
    <w:name w:val="apple-converted-space"/>
    <w:basedOn w:val="10"/>
    <w:uiPriority w:val="0"/>
  </w:style>
  <w:style w:type="character" w:customStyle="1" w:styleId="18">
    <w:name w:val="正文文本 Char"/>
    <w:basedOn w:val="10"/>
    <w:link w:val="3"/>
    <w:uiPriority w:val="0"/>
    <w:rPr>
      <w:rFonts w:eastAsia="Cordia New" w:cs="Angsana New"/>
      <w:i/>
      <w:iCs/>
      <w:sz w:val="28"/>
      <w:szCs w:val="28"/>
      <w:lang w:eastAsia="en-US" w:bidi="th-TH"/>
    </w:rPr>
  </w:style>
  <w:style w:type="character" w:customStyle="1" w:styleId="19">
    <w:name w:val="tgt"/>
    <w:basedOn w:val="10"/>
    <w:uiPriority w:val="0"/>
  </w:style>
  <w:style w:type="character" w:customStyle="1" w:styleId="20">
    <w:name w:val="批注文字 Char"/>
    <w:basedOn w:val="10"/>
    <w:link w:val="2"/>
    <w:semiHidden/>
    <w:qFormat/>
    <w:uiPriority w:val="99"/>
    <w:rPr>
      <w:rFonts w:ascii="Optimum" w:hAnsi="Optimum"/>
    </w:rPr>
  </w:style>
  <w:style w:type="character" w:customStyle="1" w:styleId="21">
    <w:name w:val="批注主题 Char"/>
    <w:basedOn w:val="20"/>
    <w:link w:val="7"/>
    <w:semiHidden/>
    <w:uiPriority w:val="99"/>
    <w:rPr>
      <w:rFonts w:ascii="Optimum" w:hAnsi="Optimum"/>
      <w:b/>
      <w:bCs/>
    </w:rPr>
  </w:style>
  <w:style w:type="character" w:customStyle="1" w:styleId="22">
    <w:name w:val="批注框文本 Char"/>
    <w:basedOn w:val="10"/>
    <w:link w:val="4"/>
    <w:semiHidden/>
    <w:uiPriority w:val="99"/>
    <w:rPr>
      <w:rFonts w:ascii="Microsoft YaHei UI" w:hAnsi="Optimum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003BB6-BFD7-4260-B00B-AF8B3386CF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Unknown Organization</Company>
  <Pages>4</Pages>
  <Words>1832</Words>
  <Characters>4506</Characters>
  <Lines>37</Lines>
  <Paragraphs>12</Paragraphs>
  <TotalTime>0</TotalTime>
  <ScaleCrop>false</ScaleCrop>
  <LinksUpToDate>false</LinksUpToDate>
  <CharactersWithSpaces>6326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2018-01-08T05:23:00Z</dcterms:created>
  <dc:creator>Tulwadee</dc:creator>
  <cp:lastModifiedBy>lenovo</cp:lastModifiedBy>
  <cp:lastPrinted>2016-12-12T08:51:00Z</cp:lastPrinted>
  <dcterms:modified xsi:type="dcterms:W3CDTF">2021-05-28T07:41:03Z</dcterms:modified>
  <dc:title>A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55F329A4362F4B32ABFA2F39015985CC</vt:lpwstr>
  </property>
</Properties>
</file>