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sz w:val="28"/>
          <w:szCs w:val="28"/>
        </w:rPr>
        <w:t>附件1：浙江海港长兴港务有限公司公开招聘岗位及资格条件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tbl>
      <w:tblPr>
        <w:tblStyle w:val="2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869"/>
        <w:gridCol w:w="726"/>
        <w:gridCol w:w="1725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overflowPunct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869" w:type="dxa"/>
            <w:noWrap/>
            <w:vAlign w:val="center"/>
          </w:tcPr>
          <w:p>
            <w:pPr>
              <w:widowControl/>
              <w:overflowPunct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需求岗位</w:t>
            </w:r>
          </w:p>
        </w:tc>
        <w:tc>
          <w:tcPr>
            <w:tcW w:w="726" w:type="dxa"/>
            <w:noWrap/>
            <w:vAlign w:val="center"/>
          </w:tcPr>
          <w:p>
            <w:pPr>
              <w:widowControl/>
              <w:overflowPunct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人数</w:t>
            </w:r>
          </w:p>
        </w:tc>
        <w:tc>
          <w:tcPr>
            <w:tcW w:w="1725" w:type="dxa"/>
            <w:noWrap/>
            <w:vAlign w:val="center"/>
          </w:tcPr>
          <w:p>
            <w:pPr>
              <w:widowControl/>
              <w:overflowPunct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学历要求</w:t>
            </w:r>
          </w:p>
        </w:tc>
        <w:tc>
          <w:tcPr>
            <w:tcW w:w="4473" w:type="dxa"/>
            <w:noWrap/>
            <w:vAlign w:val="center"/>
          </w:tcPr>
          <w:p>
            <w:pPr>
              <w:widowControl/>
              <w:overflowPunct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9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商务部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货源组织</w:t>
            </w:r>
          </w:p>
        </w:tc>
        <w:tc>
          <w:tcPr>
            <w:tcW w:w="726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1725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本科及以上学历</w:t>
            </w:r>
          </w:p>
        </w:tc>
        <w:tc>
          <w:tcPr>
            <w:tcW w:w="4473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35周岁以下（1986年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月1日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含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之后出生），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市场营销、交通运输类、商务管理、仓储物流相关专业毕业，具有相关港口码头工作经验的可优先考虑。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3088E"/>
    <w:rsid w:val="3393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2021-05-12T03:08:00Z</dcterms:created>
  <dc:creator>Administrator</dc:creator>
  <cp:lastModifiedBy>Administrator</cp:lastModifiedBy>
  <dcterms:modified xsi:type="dcterms:W3CDTF">2021-05-12T03:08:41Z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5BE638E7E5924051ACCB72BC86720934</vt:lpwstr>
  </property>
</Properties>
</file>