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A0" w:rsidRDefault="00104914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招聘</w:t>
      </w: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需求表</w:t>
      </w:r>
    </w:p>
    <w:p w:rsidR="004E70A0" w:rsidRDefault="004E70A0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13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570"/>
        <w:gridCol w:w="8823"/>
      </w:tblGrid>
      <w:tr w:rsidR="004E70A0">
        <w:trPr>
          <w:trHeight w:val="887"/>
        </w:trPr>
        <w:tc>
          <w:tcPr>
            <w:tcW w:w="3246" w:type="dxa"/>
            <w:vAlign w:val="center"/>
          </w:tcPr>
          <w:p w:rsidR="004E70A0" w:rsidRDefault="00104914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570" w:type="dxa"/>
            <w:vAlign w:val="center"/>
          </w:tcPr>
          <w:p w:rsidR="004E70A0" w:rsidRDefault="00104914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需求人数</w:t>
            </w:r>
          </w:p>
        </w:tc>
        <w:tc>
          <w:tcPr>
            <w:tcW w:w="8823" w:type="dxa"/>
            <w:vAlign w:val="center"/>
          </w:tcPr>
          <w:p w:rsidR="004E70A0" w:rsidRDefault="00104914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工作经验要求</w:t>
            </w:r>
          </w:p>
        </w:tc>
      </w:tr>
      <w:tr w:rsidR="004E70A0">
        <w:trPr>
          <w:trHeight w:val="3612"/>
        </w:trPr>
        <w:tc>
          <w:tcPr>
            <w:tcW w:w="3246" w:type="dxa"/>
            <w:vAlign w:val="center"/>
          </w:tcPr>
          <w:p w:rsidR="004E70A0" w:rsidRDefault="00104914">
            <w:pPr>
              <w:spacing w:line="60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项目开发事业群副总监</w:t>
            </w:r>
          </w:p>
        </w:tc>
        <w:tc>
          <w:tcPr>
            <w:tcW w:w="1570" w:type="dxa"/>
            <w:vAlign w:val="center"/>
          </w:tcPr>
          <w:p w:rsidR="004E70A0" w:rsidRDefault="00104914">
            <w:pPr>
              <w:spacing w:line="60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823" w:type="dxa"/>
            <w:vAlign w:val="center"/>
          </w:tcPr>
          <w:p w:rsidR="004E70A0" w:rsidRDefault="00104914" w:rsidP="00104914">
            <w:pPr>
              <w:spacing w:line="600" w:lineRule="exact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年龄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19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年1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月1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日后出生），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年以上政府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部门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招商经验，具有丰富的招商渠道和营销网络资源，较强的沟通协调能力和人际关系维护能力，有较强的团队配合意识，熟悉招商模式和流程，能够独立自主进行客户开发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4E70A0">
        <w:trPr>
          <w:trHeight w:val="2748"/>
        </w:trPr>
        <w:tc>
          <w:tcPr>
            <w:tcW w:w="3246" w:type="dxa"/>
            <w:vAlign w:val="center"/>
          </w:tcPr>
          <w:p w:rsidR="004E70A0" w:rsidRDefault="00104914" w:rsidP="00104914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会计核算中心副主任</w:t>
            </w:r>
          </w:p>
        </w:tc>
        <w:tc>
          <w:tcPr>
            <w:tcW w:w="1570" w:type="dxa"/>
            <w:vAlign w:val="center"/>
          </w:tcPr>
          <w:p w:rsidR="004E70A0" w:rsidRDefault="00104914">
            <w:pPr>
              <w:spacing w:line="60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823" w:type="dxa"/>
            <w:vAlign w:val="center"/>
          </w:tcPr>
          <w:p w:rsidR="004E70A0" w:rsidRDefault="00104914" w:rsidP="00104914">
            <w:pPr>
              <w:spacing w:line="600" w:lineRule="exact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年龄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45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197</w:t>
            </w: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年1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月1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日后出生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），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年以上上市公司财务部门管理经验，较强的财务分析预测及风险防范能力，能熟练操作财务软件和办公软件，持有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高级会计师职称。</w:t>
            </w:r>
          </w:p>
        </w:tc>
      </w:tr>
    </w:tbl>
    <w:p w:rsidR="004E70A0" w:rsidRDefault="004E70A0">
      <w:pPr>
        <w:jc w:val="center"/>
        <w:rPr>
          <w:rFonts w:ascii="仿宋_GB2312" w:eastAsia="仿宋_GB2312"/>
          <w:sz w:val="28"/>
          <w:szCs w:val="28"/>
        </w:rPr>
      </w:pPr>
    </w:p>
    <w:sectPr w:rsidR="004E70A0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175"/>
    <w:rsid w:val="00034FF0"/>
    <w:rsid w:val="000A4C7A"/>
    <w:rsid w:val="000E7C18"/>
    <w:rsid w:val="00104914"/>
    <w:rsid w:val="001B7584"/>
    <w:rsid w:val="002C1C43"/>
    <w:rsid w:val="003063AA"/>
    <w:rsid w:val="003208B1"/>
    <w:rsid w:val="00322D75"/>
    <w:rsid w:val="003E2AE1"/>
    <w:rsid w:val="00436B7C"/>
    <w:rsid w:val="004C1FD9"/>
    <w:rsid w:val="004E70A0"/>
    <w:rsid w:val="00543E68"/>
    <w:rsid w:val="00564E4C"/>
    <w:rsid w:val="005C79CD"/>
    <w:rsid w:val="005D0810"/>
    <w:rsid w:val="00697642"/>
    <w:rsid w:val="006B3050"/>
    <w:rsid w:val="006D5EC4"/>
    <w:rsid w:val="00726A0D"/>
    <w:rsid w:val="0073655D"/>
    <w:rsid w:val="007575D4"/>
    <w:rsid w:val="007E3561"/>
    <w:rsid w:val="00834851"/>
    <w:rsid w:val="008961E9"/>
    <w:rsid w:val="008D02CB"/>
    <w:rsid w:val="008D7823"/>
    <w:rsid w:val="008E50BE"/>
    <w:rsid w:val="008E5E5D"/>
    <w:rsid w:val="00981175"/>
    <w:rsid w:val="009E71E9"/>
    <w:rsid w:val="00A718EF"/>
    <w:rsid w:val="00AE1FE8"/>
    <w:rsid w:val="00B31ADF"/>
    <w:rsid w:val="00B50CD7"/>
    <w:rsid w:val="00B861AB"/>
    <w:rsid w:val="00BA23CB"/>
    <w:rsid w:val="00C016FE"/>
    <w:rsid w:val="00C16C83"/>
    <w:rsid w:val="00C22A22"/>
    <w:rsid w:val="00C74905"/>
    <w:rsid w:val="00C8461F"/>
    <w:rsid w:val="00D62C9C"/>
    <w:rsid w:val="00D905CE"/>
    <w:rsid w:val="00D94DD3"/>
    <w:rsid w:val="00DD4554"/>
    <w:rsid w:val="00E618D0"/>
    <w:rsid w:val="00EE2E95"/>
    <w:rsid w:val="00EE6F74"/>
    <w:rsid w:val="00EF77EA"/>
    <w:rsid w:val="00F00F2F"/>
    <w:rsid w:val="00F1795C"/>
    <w:rsid w:val="00F36159"/>
    <w:rsid w:val="113078E2"/>
    <w:rsid w:val="164D7422"/>
    <w:rsid w:val="18AC1068"/>
    <w:rsid w:val="1AF93D20"/>
    <w:rsid w:val="30DD0FF6"/>
    <w:rsid w:val="3D8F2477"/>
    <w:rsid w:val="56B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210D58-FDAC-41E5-8DC1-CA3E3A57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Pr>
      <w:rFonts w:cs="Times New Roman"/>
      <w:b/>
      <w:bCs/>
    </w:rPr>
  </w:style>
  <w:style w:type="character" w:styleId="a7">
    <w:name w:val="Hyperlink"/>
    <w:uiPriority w:val="99"/>
    <w:rPr>
      <w:rFonts w:ascii="宋体" w:eastAsia="宋体" w:hAnsi="宋体" w:cs="Times New Roman"/>
      <w:color w:val="333333"/>
      <w:sz w:val="18"/>
      <w:szCs w:val="18"/>
      <w:u w:val="none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customStyle="1" w:styleId="timestyle11731">
    <w:name w:val="timestyle11731"/>
    <w:uiPriority w:val="99"/>
    <w:rPr>
      <w:rFonts w:cs="Times New Roman"/>
      <w:sz w:val="18"/>
      <w:szCs w:val="18"/>
    </w:rPr>
  </w:style>
  <w:style w:type="character" w:customStyle="1" w:styleId="wbcontent">
    <w:name w:val="wb_content"/>
    <w:uiPriority w:val="99"/>
    <w:qFormat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10491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10491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Micorosoft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市产业集团人员招聘需求计划表</dc:title>
  <dc:creator>admin</dc:creator>
  <cp:lastModifiedBy>刘震</cp:lastModifiedBy>
  <cp:revision>8</cp:revision>
  <cp:lastPrinted>2021-03-02T00:46:00Z</cp:lastPrinted>
  <dcterms:created xsi:type="dcterms:W3CDTF">2020-12-29T03:21:00Z</dcterms:created>
  <dcterms:modified xsi:type="dcterms:W3CDTF">2021-03-02T00:47:00Z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