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jc w:val="center"/>
        <w:rPr>
          <w:rFonts w:ascii="方正小标宋简体" w:hAnsi="Times New Roman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hAnsi="黑体" w:eastAsia="方正小标宋简体"/>
          <w:b/>
          <w:spacing w:val="-12"/>
          <w:sz w:val="44"/>
          <w:szCs w:val="44"/>
        </w:rPr>
        <w:t>湖州经开物业管理有限公司招聘报名表</w:t>
      </w:r>
    </w:p>
    <w:tbl>
      <w:tblPr>
        <w:tblStyle w:val="2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37"/>
        <w:gridCol w:w="1115"/>
        <w:gridCol w:w="37"/>
        <w:gridCol w:w="176"/>
        <w:gridCol w:w="1039"/>
        <w:gridCol w:w="223"/>
        <w:gridCol w:w="1115"/>
        <w:gridCol w:w="723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9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别</w:t>
            </w:r>
          </w:p>
        </w:tc>
        <w:tc>
          <w:tcPr>
            <w:tcW w:w="18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族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全日制学历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毕业时间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毕业院校及专业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贯</w:t>
            </w:r>
          </w:p>
        </w:tc>
        <w:tc>
          <w:tcPr>
            <w:tcW w:w="19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月至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在何学校、单位，何专业学习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月至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父亲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母亲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其他社会关系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见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>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注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报名人员需确保所提供的联系电话和通讯地址有效，如因提供信息有误导致未收到通知信息的，视为放弃应聘。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F043F"/>
    <w:rsid w:val="578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2019-05-16T01:46:00Z</dcterms:created>
  <dc:creator>qzuser</dc:creator>
  <cp:lastModifiedBy>qzuser</cp:lastModifiedBy>
  <dcterms:modified xsi:type="dcterms:W3CDTF">2019-05-16T01:46:39Z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