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92" w:rsidRDefault="00271B48">
      <w:pPr>
        <w:spacing w:line="4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湖州经济技术开发区</w:t>
      </w:r>
      <w:r>
        <w:rPr>
          <w:rFonts w:ascii="黑体" w:eastAsia="黑体" w:hint="eastAsia"/>
          <w:b/>
          <w:sz w:val="36"/>
          <w:szCs w:val="36"/>
        </w:rPr>
        <w:t>管理委员会</w:t>
      </w:r>
    </w:p>
    <w:p w:rsidR="00997A92" w:rsidRDefault="00271B48">
      <w:pPr>
        <w:spacing w:line="440" w:lineRule="exact"/>
        <w:jc w:val="center"/>
        <w:rPr>
          <w:rFonts w:ascii="黑体" w:eastAsia="黑体"/>
          <w:b/>
          <w:spacing w:val="20"/>
          <w:sz w:val="36"/>
          <w:szCs w:val="36"/>
        </w:rPr>
      </w:pPr>
      <w:r>
        <w:rPr>
          <w:rFonts w:ascii="黑体" w:eastAsia="黑体" w:hint="eastAsia"/>
          <w:b/>
          <w:spacing w:val="20"/>
          <w:sz w:val="36"/>
          <w:szCs w:val="36"/>
        </w:rPr>
        <w:t>招聘新居民</w:t>
      </w:r>
      <w:r>
        <w:rPr>
          <w:rFonts w:ascii="黑体" w:eastAsia="黑体" w:hint="eastAsia"/>
          <w:b/>
          <w:spacing w:val="20"/>
          <w:sz w:val="36"/>
          <w:szCs w:val="36"/>
        </w:rPr>
        <w:t>专职协管员公告</w:t>
      </w:r>
    </w:p>
    <w:p w:rsidR="00997A92" w:rsidRDefault="00997A92">
      <w:pPr>
        <w:spacing w:line="4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97A92" w:rsidRDefault="00997A92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因工作需要，</w:t>
      </w:r>
      <w:r>
        <w:rPr>
          <w:rFonts w:ascii="仿宋_GB2312" w:eastAsia="仿宋_GB2312" w:hint="eastAsia"/>
          <w:sz w:val="32"/>
          <w:szCs w:val="32"/>
        </w:rPr>
        <w:t>湖州经济技术开发区</w:t>
      </w:r>
      <w:r>
        <w:rPr>
          <w:rFonts w:ascii="仿宋_GB2312" w:eastAsia="仿宋_GB2312" w:hint="eastAsia"/>
          <w:sz w:val="32"/>
          <w:szCs w:val="32"/>
        </w:rPr>
        <w:t>管理委员会</w:t>
      </w:r>
      <w:r>
        <w:rPr>
          <w:rFonts w:ascii="仿宋_GB2312" w:eastAsia="仿宋_GB2312" w:hint="eastAsia"/>
          <w:sz w:val="32"/>
          <w:szCs w:val="32"/>
        </w:rPr>
        <w:t>拟招聘新居民专职协管员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现将有关事项公告如下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97A92" w:rsidRDefault="00271B48">
      <w:pPr>
        <w:spacing w:line="4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一、招聘</w:t>
      </w:r>
      <w:r>
        <w:rPr>
          <w:rFonts w:ascii="黑体" w:eastAsia="黑体" w:hint="eastAsia"/>
          <w:sz w:val="32"/>
          <w:szCs w:val="32"/>
        </w:rPr>
        <w:t>计划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本次计划招聘</w:t>
      </w:r>
      <w:r>
        <w:rPr>
          <w:rFonts w:ascii="仿宋_GB2312" w:eastAsia="仿宋_GB2312" w:hint="eastAsia"/>
          <w:sz w:val="32"/>
          <w:szCs w:val="32"/>
        </w:rPr>
        <w:t>新居民</w:t>
      </w:r>
      <w:r>
        <w:rPr>
          <w:rFonts w:ascii="仿宋_GB2312" w:eastAsia="仿宋_GB2312" w:hint="eastAsia"/>
          <w:sz w:val="32"/>
          <w:szCs w:val="32"/>
        </w:rPr>
        <w:t>专职协管员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，男性，主要从事</w:t>
      </w:r>
      <w:r>
        <w:rPr>
          <w:rFonts w:ascii="仿宋_GB2312" w:eastAsia="仿宋_GB2312" w:hint="eastAsia"/>
          <w:sz w:val="32"/>
          <w:szCs w:val="32"/>
        </w:rPr>
        <w:t>对居住在</w:t>
      </w:r>
      <w:r>
        <w:rPr>
          <w:rFonts w:ascii="仿宋_GB2312" w:eastAsia="仿宋_GB2312" w:hint="eastAsia"/>
          <w:sz w:val="32"/>
          <w:szCs w:val="32"/>
        </w:rPr>
        <w:t>湖州</w:t>
      </w:r>
      <w:r>
        <w:rPr>
          <w:rFonts w:ascii="仿宋_GB2312" w:eastAsia="仿宋_GB2312" w:hint="eastAsia"/>
          <w:sz w:val="32"/>
          <w:szCs w:val="32"/>
        </w:rPr>
        <w:t>经济技术开发区范围内的流动人口、出租房屋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进行信息登记，以及</w:t>
      </w:r>
      <w:r>
        <w:rPr>
          <w:rFonts w:ascii="仿宋_GB2312" w:eastAsia="仿宋_GB2312" w:hint="eastAsia"/>
          <w:sz w:val="32"/>
          <w:szCs w:val="32"/>
        </w:rPr>
        <w:t>相关的</w:t>
      </w:r>
      <w:r>
        <w:rPr>
          <w:rFonts w:ascii="仿宋_GB2312" w:eastAsia="仿宋_GB2312" w:hint="eastAsia"/>
          <w:sz w:val="32"/>
          <w:szCs w:val="32"/>
        </w:rPr>
        <w:t>新居民管理服务工作。</w:t>
      </w:r>
    </w:p>
    <w:p w:rsidR="00997A92" w:rsidRDefault="00271B48">
      <w:pPr>
        <w:spacing w:line="4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二、招聘条件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拥护中国共产党领导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遵纪守法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，品行端正，无违法</w:t>
      </w:r>
      <w:r>
        <w:rPr>
          <w:rFonts w:ascii="仿宋_GB2312" w:eastAsia="仿宋_GB2312" w:hint="eastAsia"/>
          <w:sz w:val="32"/>
          <w:szCs w:val="32"/>
        </w:rPr>
        <w:t>违纪行为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作风正派，乐于服务群众，能吃苦耐劳，具有较强的责任心和事业心，具有一定的沟通、组织、协调、管理能力；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身体健康、</w:t>
      </w:r>
      <w:r>
        <w:rPr>
          <w:rFonts w:ascii="仿宋_GB2312" w:eastAsia="仿宋_GB2312" w:hint="eastAsia"/>
          <w:sz w:val="32"/>
          <w:szCs w:val="32"/>
        </w:rPr>
        <w:t>双眼矫正视力不低于</w:t>
      </w:r>
      <w:r>
        <w:rPr>
          <w:rFonts w:ascii="仿宋_GB2312" w:eastAsia="仿宋_GB2312" w:hint="eastAsia"/>
          <w:sz w:val="32"/>
          <w:szCs w:val="32"/>
        </w:rPr>
        <w:t>5.0</w:t>
      </w:r>
      <w:r>
        <w:rPr>
          <w:rFonts w:ascii="仿宋_GB2312" w:eastAsia="仿宋_GB2312" w:hint="eastAsia"/>
          <w:sz w:val="32"/>
          <w:szCs w:val="32"/>
        </w:rPr>
        <w:t>（含），无色盲、色弱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文化程度大专及</w:t>
      </w:r>
      <w:r>
        <w:rPr>
          <w:rFonts w:ascii="仿宋_GB2312" w:eastAsia="仿宋_GB2312" w:hint="eastAsia"/>
          <w:sz w:val="32"/>
          <w:szCs w:val="32"/>
        </w:rPr>
        <w:t>以上，</w:t>
      </w:r>
      <w:r>
        <w:rPr>
          <w:rFonts w:ascii="仿宋_GB2312" w:eastAsia="仿宋_GB2312" w:hint="eastAsia"/>
          <w:sz w:val="32"/>
          <w:szCs w:val="32"/>
        </w:rPr>
        <w:t>退伍军人或从事同类工作满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年（含）以上</w:t>
      </w:r>
      <w:r>
        <w:rPr>
          <w:rFonts w:ascii="仿宋_GB2312" w:eastAsia="仿宋_GB2312" w:hint="eastAsia"/>
          <w:sz w:val="32"/>
          <w:szCs w:val="32"/>
        </w:rPr>
        <w:t>可放宽至高中（中专）学历，</w:t>
      </w:r>
      <w:r>
        <w:rPr>
          <w:rFonts w:ascii="仿宋_GB2312" w:eastAsia="仿宋_GB2312" w:hint="eastAsia"/>
          <w:sz w:val="32"/>
          <w:szCs w:val="32"/>
        </w:rPr>
        <w:t>年龄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>岁以下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1978</w:t>
      </w:r>
      <w:r>
        <w:rPr>
          <w:rFonts w:ascii="仿宋_GB2312" w:eastAsia="仿宋_GB2312" w:hint="eastAsia"/>
          <w:sz w:val="32"/>
          <w:szCs w:val="32"/>
        </w:rPr>
        <w:t>年</w:t>
      </w:r>
      <w:r w:rsidR="0035340E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35340E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日以后出生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湖州市本级</w:t>
      </w:r>
      <w:r>
        <w:rPr>
          <w:rFonts w:ascii="仿宋_GB2312" w:eastAsia="仿宋_GB2312" w:hint="eastAsia"/>
          <w:sz w:val="32"/>
          <w:szCs w:val="32"/>
        </w:rPr>
        <w:t>常住</w:t>
      </w:r>
      <w:r>
        <w:rPr>
          <w:rFonts w:ascii="仿宋_GB2312" w:eastAsia="仿宋_GB2312" w:hint="eastAsia"/>
          <w:sz w:val="32"/>
          <w:szCs w:val="32"/>
        </w:rPr>
        <w:t>户籍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湖州市区有住宿条件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97A92" w:rsidRDefault="00271B48">
      <w:pPr>
        <w:numPr>
          <w:ilvl w:val="0"/>
          <w:numId w:val="1"/>
        </w:numPr>
        <w:spacing w:line="4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招聘办法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按照公平竞争和择优录用的原则，向社会公开招聘，具体按以下程序进行：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（一）报名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报名时间：</w:t>
      </w:r>
      <w:r>
        <w:rPr>
          <w:rFonts w:ascii="仿宋_GB2312" w:eastAsia="仿宋_GB2312" w:hint="eastAsia"/>
          <w:sz w:val="32"/>
          <w:szCs w:val="32"/>
        </w:rPr>
        <w:t xml:space="preserve">2018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-6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报名方式：采取网上报名方式，应聘者请将</w:t>
      </w:r>
      <w:r>
        <w:rPr>
          <w:rFonts w:ascii="仿宋_GB2312" w:eastAsia="仿宋_GB2312"/>
          <w:sz w:val="32"/>
          <w:szCs w:val="32"/>
        </w:rPr>
        <w:t>《</w:t>
      </w:r>
      <w:hyperlink r:id="rId8" w:history="1"/>
      <w:hyperlink r:id="rId9" w:tgtFrame="http://www.hzhr.com/Web/News/_blank" w:history="1">
        <w:r>
          <w:rPr>
            <w:rFonts w:ascii="仿宋_GB2312" w:eastAsia="仿宋_GB2312"/>
            <w:sz w:val="32"/>
            <w:szCs w:val="32"/>
          </w:rPr>
          <w:t>湖州经济技术开发区公开招聘</w:t>
        </w:r>
        <w:r>
          <w:rPr>
            <w:rFonts w:ascii="仿宋_GB2312" w:eastAsia="仿宋_GB2312" w:hint="eastAsia"/>
            <w:sz w:val="32"/>
            <w:szCs w:val="32"/>
          </w:rPr>
          <w:t>新居民专职协管员</w:t>
        </w:r>
        <w:r>
          <w:rPr>
            <w:rFonts w:ascii="仿宋_GB2312" w:eastAsia="仿宋_GB2312"/>
            <w:sz w:val="32"/>
            <w:szCs w:val="32"/>
          </w:rPr>
          <w:t>报名表</w:t>
        </w:r>
      </w:hyperlink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及相关证明材料投到</w:t>
      </w:r>
      <w:r>
        <w:rPr>
          <w:rFonts w:ascii="仿宋_GB2312" w:eastAsia="仿宋_GB2312" w:hint="eastAsia"/>
          <w:sz w:val="32"/>
          <w:szCs w:val="32"/>
        </w:rPr>
        <w:t>hzjjkfq_xjm@126.com</w:t>
      </w:r>
      <w:r>
        <w:rPr>
          <w:rFonts w:ascii="仿宋_GB2312" w:eastAsia="仿宋_GB2312" w:hint="eastAsia"/>
          <w:sz w:val="32"/>
          <w:szCs w:val="32"/>
        </w:rPr>
        <w:t>（联系电话：</w:t>
      </w:r>
      <w:r>
        <w:rPr>
          <w:rFonts w:ascii="仿宋_GB2312" w:eastAsia="仿宋_GB2312" w:hint="eastAsia"/>
          <w:sz w:val="32"/>
          <w:szCs w:val="32"/>
        </w:rPr>
        <w:t>2122520</w:t>
      </w:r>
      <w:r>
        <w:rPr>
          <w:rFonts w:ascii="仿宋_GB2312" w:eastAsia="仿宋_GB2312" w:hint="eastAsia"/>
          <w:sz w:val="32"/>
          <w:szCs w:val="32"/>
        </w:rPr>
        <w:t>），同时进行资料初审。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（二）组织考</w:t>
      </w:r>
      <w:r>
        <w:rPr>
          <w:rFonts w:ascii="仿宋_GB2312" w:eastAsia="仿宋_GB2312" w:hint="eastAsia"/>
          <w:sz w:val="32"/>
          <w:szCs w:val="32"/>
        </w:rPr>
        <w:t>核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考核采取笔试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/>
          <w:sz w:val="32"/>
          <w:szCs w:val="32"/>
        </w:rPr>
        <w:t>面试的方式</w:t>
      </w:r>
      <w:r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/>
          <w:sz w:val="32"/>
          <w:szCs w:val="32"/>
        </w:rPr>
        <w:t>，笔试和面试实行百分制。总成绩</w:t>
      </w:r>
      <w:r>
        <w:rPr>
          <w:rFonts w:ascii="仿宋_GB2312" w:eastAsia="仿宋_GB2312"/>
          <w:sz w:val="32"/>
          <w:szCs w:val="32"/>
        </w:rPr>
        <w:t>=</w:t>
      </w:r>
      <w:r>
        <w:rPr>
          <w:rFonts w:ascii="仿宋_GB2312" w:eastAsia="仿宋_GB2312"/>
          <w:sz w:val="32"/>
          <w:szCs w:val="32"/>
        </w:rPr>
        <w:t>笔试成绩（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0%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/>
          <w:sz w:val="32"/>
          <w:szCs w:val="32"/>
        </w:rPr>
        <w:t>面试成绩（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0%</w:t>
      </w:r>
      <w:r>
        <w:rPr>
          <w:rFonts w:ascii="仿宋_GB2312" w:eastAsia="仿宋_GB2312"/>
          <w:sz w:val="32"/>
          <w:szCs w:val="32"/>
        </w:rPr>
        <w:t>）。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1.</w:t>
      </w:r>
      <w:r>
        <w:rPr>
          <w:rFonts w:ascii="仿宋_GB2312" w:eastAsia="仿宋_GB2312"/>
          <w:sz w:val="32"/>
          <w:szCs w:val="32"/>
        </w:rPr>
        <w:t>笔试：笔试重点测试应</w:t>
      </w:r>
      <w:r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/>
          <w:sz w:val="32"/>
          <w:szCs w:val="32"/>
        </w:rPr>
        <w:t>人员的</w:t>
      </w:r>
      <w:r>
        <w:rPr>
          <w:rFonts w:ascii="仿宋_GB2312" w:eastAsia="仿宋_GB2312" w:hint="eastAsia"/>
          <w:sz w:val="32"/>
          <w:szCs w:val="32"/>
        </w:rPr>
        <w:t>新居民管理服务工作的相关专业理论知识</w:t>
      </w:r>
      <w:r>
        <w:rPr>
          <w:rFonts w:ascii="仿宋_GB2312" w:eastAsia="仿宋_GB2312"/>
          <w:sz w:val="32"/>
          <w:szCs w:val="32"/>
        </w:rPr>
        <w:t>。包括：履行</w:t>
      </w:r>
      <w:r>
        <w:rPr>
          <w:rFonts w:ascii="仿宋_GB2312" w:eastAsia="仿宋_GB2312" w:hint="eastAsia"/>
          <w:sz w:val="32"/>
          <w:szCs w:val="32"/>
        </w:rPr>
        <w:t>新居民专职协管员</w:t>
      </w:r>
      <w:r>
        <w:rPr>
          <w:rFonts w:ascii="仿宋_GB2312" w:eastAsia="仿宋_GB2312"/>
          <w:sz w:val="32"/>
          <w:szCs w:val="32"/>
        </w:rPr>
        <w:t>职责所必备的政策</w:t>
      </w:r>
      <w:r>
        <w:rPr>
          <w:rFonts w:ascii="仿宋_GB2312" w:eastAsia="仿宋_GB2312" w:hint="eastAsia"/>
          <w:sz w:val="32"/>
          <w:szCs w:val="32"/>
        </w:rPr>
        <w:t>法规、知识技能、</w:t>
      </w:r>
      <w:r>
        <w:rPr>
          <w:rFonts w:ascii="仿宋_GB2312" w:eastAsia="仿宋_GB2312"/>
          <w:sz w:val="32"/>
          <w:szCs w:val="32"/>
        </w:rPr>
        <w:t>写作能力等。根据笔试成绩从高分到低分，</w:t>
      </w:r>
      <w:r>
        <w:rPr>
          <w:rFonts w:ascii="仿宋_GB2312" w:eastAsia="仿宋_GB2312" w:hint="eastAsia"/>
          <w:sz w:val="32"/>
          <w:szCs w:val="32"/>
        </w:rPr>
        <w:t>经资料复审后，</w:t>
      </w:r>
      <w:r>
        <w:rPr>
          <w:rFonts w:ascii="仿宋_GB2312" w:eastAsia="仿宋_GB2312"/>
          <w:sz w:val="32"/>
          <w:szCs w:val="32"/>
        </w:rPr>
        <w:t>按照招聘职位数</w:t>
      </w:r>
      <w:r>
        <w:rPr>
          <w:rFonts w:ascii="仿宋_GB2312" w:eastAsia="仿宋_GB2312"/>
          <w:sz w:val="32"/>
          <w:szCs w:val="32"/>
        </w:rPr>
        <w:t>1: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确定面试人选。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面试：采取结构化面试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方式</w:t>
      </w:r>
      <w:r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/>
          <w:sz w:val="32"/>
          <w:szCs w:val="32"/>
        </w:rPr>
        <w:t>。面试成绩采用</w:t>
      </w:r>
      <w:r>
        <w:rPr>
          <w:rFonts w:ascii="仿宋_GB2312" w:eastAsia="仿宋_GB2312" w:hint="eastAsia"/>
          <w:sz w:val="32"/>
          <w:szCs w:val="32"/>
        </w:rPr>
        <w:t>百</w:t>
      </w:r>
      <w:r>
        <w:rPr>
          <w:rFonts w:ascii="仿宋_GB2312" w:eastAsia="仿宋_GB2312"/>
          <w:sz w:val="32"/>
          <w:szCs w:val="32"/>
        </w:rPr>
        <w:t>分制，去掉一个最高分和一个最低分，计算平均得分；面试合格分数线为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ascii="仿宋_GB2312" w:eastAsia="仿宋_GB2312"/>
          <w:sz w:val="32"/>
          <w:szCs w:val="32"/>
        </w:rPr>
        <w:t>分，不满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ascii="仿宋_GB2312" w:eastAsia="仿宋_GB2312"/>
          <w:sz w:val="32"/>
          <w:szCs w:val="32"/>
        </w:rPr>
        <w:t>分的为不合格，不再列为体检、考察对象。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依据总成绩从</w:t>
      </w:r>
      <w:r>
        <w:rPr>
          <w:rFonts w:ascii="仿宋_GB2312" w:eastAsia="仿宋_GB2312"/>
          <w:sz w:val="32"/>
          <w:szCs w:val="32"/>
        </w:rPr>
        <w:t>高分到低分，按照招聘职位数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确定体检对象。如总成绩相同，则以面试成绩高的为先。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笔试、面试的时间、地点等事项另行通知。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）体检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党群工作部</w:t>
      </w:r>
      <w:r>
        <w:rPr>
          <w:rFonts w:ascii="仿宋_GB2312" w:eastAsia="仿宋_GB2312"/>
          <w:sz w:val="32"/>
          <w:szCs w:val="32"/>
        </w:rPr>
        <w:t>统一组织考生体检。体检合格者，确定为考察对象。体检时间、地点另行通知。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）考察公示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列入考察人员由</w:t>
      </w:r>
      <w:r>
        <w:rPr>
          <w:rFonts w:ascii="仿宋_GB2312" w:eastAsia="仿宋_GB2312" w:hint="eastAsia"/>
          <w:sz w:val="32"/>
          <w:szCs w:val="32"/>
        </w:rPr>
        <w:t>党群工作部会同相关部门</w:t>
      </w:r>
      <w:r>
        <w:rPr>
          <w:rFonts w:ascii="仿宋_GB2312" w:eastAsia="仿宋_GB2312"/>
          <w:sz w:val="32"/>
          <w:szCs w:val="32"/>
        </w:rPr>
        <w:t>组织人员实施考察，主要了解被考察对象的政治思想、现实表现、有无违法违纪</w:t>
      </w:r>
      <w:r>
        <w:rPr>
          <w:rFonts w:ascii="仿宋_GB2312" w:eastAsia="仿宋_GB2312" w:hint="eastAsia"/>
          <w:sz w:val="32"/>
          <w:szCs w:val="32"/>
        </w:rPr>
        <w:t>行为</w:t>
      </w:r>
      <w:r>
        <w:rPr>
          <w:rFonts w:ascii="仿宋_GB2312" w:eastAsia="仿宋_GB2312"/>
          <w:sz w:val="32"/>
          <w:szCs w:val="32"/>
        </w:rPr>
        <w:t>等。拟录用人员名单</w:t>
      </w:r>
      <w:r>
        <w:rPr>
          <w:rFonts w:ascii="仿宋_GB2312" w:eastAsia="仿宋_GB2312" w:hint="eastAsia"/>
          <w:sz w:val="32"/>
          <w:szCs w:val="32"/>
        </w:rPr>
        <w:t>经开发区管委会研究后</w:t>
      </w:r>
      <w:r>
        <w:rPr>
          <w:rFonts w:ascii="仿宋_GB2312" w:eastAsia="仿宋_GB2312"/>
          <w:sz w:val="32"/>
          <w:szCs w:val="32"/>
        </w:rPr>
        <w:t>在湖州市人才网公示。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公示结束后，将录用人员统一分配至工作单位，纳入</w:t>
      </w:r>
      <w:r>
        <w:rPr>
          <w:rFonts w:ascii="仿宋_GB2312" w:eastAsia="仿宋_GB2312" w:hint="eastAsia"/>
          <w:sz w:val="32"/>
          <w:szCs w:val="32"/>
        </w:rPr>
        <w:t>新居民专职协管员</w:t>
      </w:r>
      <w:r>
        <w:rPr>
          <w:rFonts w:ascii="仿宋_GB2312" w:eastAsia="仿宋_GB2312"/>
          <w:sz w:val="32"/>
          <w:szCs w:val="32"/>
        </w:rPr>
        <w:t>管理范围，待遇按照现行</w:t>
      </w:r>
      <w:r>
        <w:rPr>
          <w:rFonts w:ascii="仿宋_GB2312" w:eastAsia="仿宋_GB2312" w:hint="eastAsia"/>
          <w:sz w:val="32"/>
          <w:szCs w:val="32"/>
        </w:rPr>
        <w:t>新居民专职协管员</w:t>
      </w:r>
      <w:r>
        <w:rPr>
          <w:rFonts w:ascii="仿宋_GB2312" w:eastAsia="仿宋_GB2312"/>
          <w:sz w:val="32"/>
          <w:szCs w:val="32"/>
        </w:rPr>
        <w:t>待遇</w:t>
      </w:r>
      <w:r>
        <w:rPr>
          <w:rFonts w:ascii="仿宋_GB2312" w:eastAsia="仿宋_GB2312" w:hint="eastAsia"/>
          <w:sz w:val="32"/>
          <w:szCs w:val="32"/>
        </w:rPr>
        <w:t>标准</w:t>
      </w:r>
      <w:r>
        <w:rPr>
          <w:rFonts w:ascii="仿宋_GB2312" w:eastAsia="仿宋_GB2312"/>
          <w:sz w:val="32"/>
          <w:szCs w:val="32"/>
        </w:rPr>
        <w:t>执行。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97A92" w:rsidRDefault="00271B48">
      <w:pPr>
        <w:numPr>
          <w:ilvl w:val="0"/>
          <w:numId w:val="1"/>
        </w:numPr>
        <w:spacing w:line="4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其他事项</w:t>
      </w:r>
      <w:r>
        <w:rPr>
          <w:rFonts w:ascii="黑体" w:eastAsia="黑体"/>
          <w:sz w:val="32"/>
          <w:szCs w:val="32"/>
        </w:rPr>
        <w:t xml:space="preserve"> 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报名表请通过湖州人才网（</w:t>
      </w:r>
      <w:r>
        <w:rPr>
          <w:rFonts w:ascii="仿宋_GB2312" w:eastAsia="仿宋_GB2312"/>
          <w:sz w:val="32"/>
          <w:szCs w:val="32"/>
        </w:rPr>
        <w:t>www.Hzhr.com</w:t>
      </w:r>
      <w:r>
        <w:rPr>
          <w:rFonts w:ascii="仿宋_GB2312" w:eastAsia="仿宋_GB2312"/>
          <w:sz w:val="32"/>
          <w:szCs w:val="32"/>
        </w:rPr>
        <w:t>）自行下载。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97A92" w:rsidRDefault="00271B4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附：《</w:t>
      </w:r>
      <w:bookmarkStart w:id="1" w:name="OLE_LINK1"/>
      <w:r w:rsidR="00997A92"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"http://www.hzhr.com/upfile/news/1370574449.doc" </w:instrText>
      </w:r>
      <w:r w:rsidR="00997A92">
        <w:rPr>
          <w:rFonts w:ascii="仿宋_GB2312" w:eastAsia="仿宋_GB2312"/>
          <w:sz w:val="32"/>
          <w:szCs w:val="32"/>
        </w:rPr>
        <w:fldChar w:fldCharType="end"/>
      </w:r>
      <w:hyperlink r:id="rId10" w:tgtFrame="http://www.hzhr.com/Web/News/_blank" w:history="1">
        <w:r>
          <w:rPr>
            <w:rFonts w:ascii="仿宋_GB2312" w:eastAsia="仿宋_GB2312"/>
            <w:sz w:val="32"/>
            <w:szCs w:val="32"/>
          </w:rPr>
          <w:t>湖州经济技术开发区公开招聘</w:t>
        </w:r>
        <w:r>
          <w:rPr>
            <w:rFonts w:ascii="仿宋_GB2312" w:eastAsia="仿宋_GB2312" w:hint="eastAsia"/>
            <w:sz w:val="32"/>
            <w:szCs w:val="32"/>
          </w:rPr>
          <w:t>新居民专职协管员</w:t>
        </w:r>
        <w:r>
          <w:rPr>
            <w:rFonts w:ascii="仿宋_GB2312" w:eastAsia="仿宋_GB2312"/>
            <w:sz w:val="32"/>
            <w:szCs w:val="32"/>
          </w:rPr>
          <w:t>报名表</w:t>
        </w:r>
      </w:hyperlink>
      <w:bookmarkEnd w:id="1"/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97A92" w:rsidRDefault="00997A92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97A92" w:rsidRDefault="00997A92">
      <w:pPr>
        <w:spacing w:line="400" w:lineRule="exact"/>
        <w:rPr>
          <w:rFonts w:ascii="仿宋_GB2312" w:eastAsia="仿宋_GB2312" w:hAnsi="宋体"/>
          <w:sz w:val="32"/>
          <w:szCs w:val="32"/>
        </w:rPr>
      </w:pPr>
    </w:p>
    <w:p w:rsidR="00997A92" w:rsidRDefault="00997A92">
      <w:pPr>
        <w:spacing w:line="400" w:lineRule="exact"/>
        <w:ind w:firstLineChars="1050" w:firstLine="3360"/>
        <w:rPr>
          <w:rFonts w:ascii="仿宋_GB2312" w:eastAsia="仿宋_GB2312" w:hAnsi="宋体"/>
          <w:sz w:val="32"/>
          <w:szCs w:val="32"/>
        </w:rPr>
      </w:pPr>
    </w:p>
    <w:p w:rsidR="00997A92" w:rsidRDefault="00997A92">
      <w:pPr>
        <w:spacing w:line="400" w:lineRule="exact"/>
        <w:ind w:firstLineChars="1050" w:firstLine="3360"/>
        <w:rPr>
          <w:rFonts w:ascii="仿宋_GB2312" w:eastAsia="仿宋_GB2312" w:hAnsi="宋体"/>
          <w:sz w:val="32"/>
          <w:szCs w:val="32"/>
        </w:rPr>
      </w:pPr>
    </w:p>
    <w:p w:rsidR="00997A92" w:rsidRDefault="00271B48">
      <w:pPr>
        <w:spacing w:line="600" w:lineRule="exact"/>
        <w:ind w:firstLineChars="650" w:firstLine="20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>湖州经济技术开发区</w:t>
      </w:r>
      <w:r>
        <w:rPr>
          <w:rFonts w:ascii="仿宋_GB2312" w:eastAsia="仿宋_GB2312" w:hAnsi="宋体" w:hint="eastAsia"/>
          <w:sz w:val="32"/>
          <w:szCs w:val="32"/>
        </w:rPr>
        <w:t>管理委员会</w:t>
      </w:r>
    </w:p>
    <w:p w:rsidR="00997A92" w:rsidRDefault="00271B48">
      <w:pPr>
        <w:spacing w:line="600" w:lineRule="exact"/>
        <w:ind w:firstLineChars="1350" w:firstLine="4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997A92" w:rsidRDefault="00997A92">
      <w:pPr>
        <w:spacing w:line="360" w:lineRule="auto"/>
        <w:jc w:val="center"/>
        <w:rPr>
          <w:b/>
          <w:bCs/>
          <w:spacing w:val="-16"/>
          <w:sz w:val="32"/>
          <w:szCs w:val="32"/>
        </w:rPr>
      </w:pPr>
      <w:hyperlink r:id="rId11" w:history="1"/>
      <w:hyperlink r:id="rId12" w:tgtFrame="http://www.hzhr.com/Web/News/_blank" w:history="1">
        <w:r w:rsidR="00271B48">
          <w:rPr>
            <w:b/>
            <w:bCs/>
            <w:spacing w:val="-16"/>
            <w:sz w:val="32"/>
            <w:szCs w:val="32"/>
          </w:rPr>
          <w:t>湖州经济技术开发区公开招聘</w:t>
        </w:r>
        <w:r w:rsidR="00271B48">
          <w:rPr>
            <w:rFonts w:hint="eastAsia"/>
            <w:b/>
            <w:bCs/>
            <w:spacing w:val="-16"/>
            <w:sz w:val="32"/>
            <w:szCs w:val="32"/>
          </w:rPr>
          <w:t>新居民专职协管员</w:t>
        </w:r>
        <w:r w:rsidR="00271B48">
          <w:rPr>
            <w:b/>
            <w:bCs/>
            <w:spacing w:val="-16"/>
            <w:sz w:val="32"/>
            <w:szCs w:val="32"/>
          </w:rPr>
          <w:t>报名表</w:t>
        </w:r>
      </w:hyperlink>
      <w:r w:rsidR="00271B48">
        <w:rPr>
          <w:rFonts w:hint="eastAsia"/>
          <w:b/>
          <w:bCs/>
          <w:spacing w:val="-16"/>
          <w:sz w:val="32"/>
          <w:szCs w:val="32"/>
        </w:rPr>
        <w:t xml:space="preserve"> </w:t>
      </w:r>
    </w:p>
    <w:p w:rsidR="00997A92" w:rsidRDefault="00271B48">
      <w:pPr>
        <w:spacing w:line="360" w:lineRule="auto"/>
        <w:jc w:val="center"/>
        <w:rPr>
          <w:sz w:val="24"/>
        </w:rPr>
      </w:pPr>
      <w:r>
        <w:rPr>
          <w:rFonts w:hint="eastAsia"/>
          <w:spacing w:val="-16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        </w:t>
      </w:r>
    </w:p>
    <w:p w:rsidR="00997A92" w:rsidRDefault="00271B48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报名时间：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a5"/>
        <w:tblW w:w="8366" w:type="dxa"/>
        <w:tblLayout w:type="fixed"/>
        <w:tblLook w:val="04A0"/>
      </w:tblPr>
      <w:tblGrid>
        <w:gridCol w:w="1723"/>
        <w:gridCol w:w="2143"/>
        <w:gridCol w:w="2384"/>
        <w:gridCol w:w="2116"/>
      </w:tblGrid>
      <w:tr w:rsidR="00997A92">
        <w:trPr>
          <w:trHeight w:hRule="exact" w:val="709"/>
        </w:trPr>
        <w:tc>
          <w:tcPr>
            <w:tcW w:w="1723" w:type="dxa"/>
          </w:tcPr>
          <w:p w:rsidR="00997A92" w:rsidRDefault="00271B48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43" w:type="dxa"/>
          </w:tcPr>
          <w:p w:rsidR="00997A92" w:rsidRDefault="00997A92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2384" w:type="dxa"/>
          </w:tcPr>
          <w:p w:rsidR="00997A92" w:rsidRDefault="00271B48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16" w:type="dxa"/>
          </w:tcPr>
          <w:p w:rsidR="00997A92" w:rsidRDefault="00997A92">
            <w:pPr>
              <w:jc w:val="center"/>
              <w:rPr>
                <w:sz w:val="24"/>
              </w:rPr>
            </w:pPr>
          </w:p>
          <w:p w:rsidR="00997A92" w:rsidRDefault="00997A92">
            <w:pPr>
              <w:jc w:val="center"/>
              <w:rPr>
                <w:sz w:val="24"/>
              </w:rPr>
            </w:pPr>
          </w:p>
          <w:p w:rsidR="00997A92" w:rsidRDefault="00997A92">
            <w:pPr>
              <w:jc w:val="center"/>
              <w:rPr>
                <w:sz w:val="24"/>
              </w:rPr>
            </w:pPr>
          </w:p>
          <w:p w:rsidR="00997A92" w:rsidRDefault="00997A92">
            <w:pPr>
              <w:jc w:val="center"/>
              <w:rPr>
                <w:sz w:val="24"/>
              </w:rPr>
            </w:pPr>
          </w:p>
          <w:p w:rsidR="00997A92" w:rsidRDefault="00997A92">
            <w:pPr>
              <w:jc w:val="center"/>
              <w:rPr>
                <w:sz w:val="24"/>
              </w:rPr>
            </w:pPr>
          </w:p>
        </w:tc>
      </w:tr>
      <w:tr w:rsidR="00997A92">
        <w:trPr>
          <w:trHeight w:hRule="exact" w:val="709"/>
        </w:trPr>
        <w:tc>
          <w:tcPr>
            <w:tcW w:w="1723" w:type="dxa"/>
          </w:tcPr>
          <w:p w:rsidR="00997A92" w:rsidRDefault="00271B48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43" w:type="dxa"/>
          </w:tcPr>
          <w:p w:rsidR="00997A92" w:rsidRDefault="00997A92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2384" w:type="dxa"/>
          </w:tcPr>
          <w:p w:rsidR="00997A92" w:rsidRDefault="00271B48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16" w:type="dxa"/>
          </w:tcPr>
          <w:p w:rsidR="00997A92" w:rsidRDefault="00997A92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997A92">
        <w:trPr>
          <w:trHeight w:hRule="exact" w:val="709"/>
        </w:trPr>
        <w:tc>
          <w:tcPr>
            <w:tcW w:w="1723" w:type="dxa"/>
          </w:tcPr>
          <w:p w:rsidR="00997A92" w:rsidRDefault="00271B48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43" w:type="dxa"/>
          </w:tcPr>
          <w:p w:rsidR="00997A92" w:rsidRDefault="00997A92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2384" w:type="dxa"/>
          </w:tcPr>
          <w:p w:rsidR="00997A92" w:rsidRDefault="00271B48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116" w:type="dxa"/>
          </w:tcPr>
          <w:p w:rsidR="00997A92" w:rsidRDefault="00997A92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997A92">
        <w:trPr>
          <w:trHeight w:hRule="exact" w:val="709"/>
        </w:trPr>
        <w:tc>
          <w:tcPr>
            <w:tcW w:w="1723" w:type="dxa"/>
          </w:tcPr>
          <w:p w:rsidR="00997A92" w:rsidRDefault="00271B48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2143" w:type="dxa"/>
          </w:tcPr>
          <w:p w:rsidR="00997A92" w:rsidRDefault="00997A92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2384" w:type="dxa"/>
          </w:tcPr>
          <w:p w:rsidR="00997A92" w:rsidRDefault="00271B48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16" w:type="dxa"/>
          </w:tcPr>
          <w:p w:rsidR="00997A92" w:rsidRDefault="00997A92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997A92">
        <w:trPr>
          <w:trHeight w:hRule="exact" w:val="709"/>
        </w:trPr>
        <w:tc>
          <w:tcPr>
            <w:tcW w:w="1723" w:type="dxa"/>
          </w:tcPr>
          <w:p w:rsidR="00997A92" w:rsidRDefault="00271B48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643" w:type="dxa"/>
            <w:gridSpan w:val="3"/>
          </w:tcPr>
          <w:p w:rsidR="00997A92" w:rsidRDefault="00997A92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997A92">
        <w:trPr>
          <w:trHeight w:hRule="exact" w:val="709"/>
        </w:trPr>
        <w:tc>
          <w:tcPr>
            <w:tcW w:w="1723" w:type="dxa"/>
          </w:tcPr>
          <w:p w:rsidR="00997A92" w:rsidRDefault="00271B48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6643" w:type="dxa"/>
            <w:gridSpan w:val="3"/>
          </w:tcPr>
          <w:p w:rsidR="00997A92" w:rsidRDefault="00997A92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997A92">
        <w:trPr>
          <w:trHeight w:hRule="exact" w:val="709"/>
        </w:trPr>
        <w:tc>
          <w:tcPr>
            <w:tcW w:w="1723" w:type="dxa"/>
          </w:tcPr>
          <w:p w:rsidR="00997A92" w:rsidRDefault="00271B48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现住地址</w:t>
            </w:r>
          </w:p>
        </w:tc>
        <w:tc>
          <w:tcPr>
            <w:tcW w:w="6643" w:type="dxa"/>
            <w:gridSpan w:val="3"/>
          </w:tcPr>
          <w:p w:rsidR="00997A92" w:rsidRDefault="00997A92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997A92">
        <w:trPr>
          <w:trHeight w:hRule="exact" w:val="1588"/>
        </w:trPr>
        <w:tc>
          <w:tcPr>
            <w:tcW w:w="1723" w:type="dxa"/>
          </w:tcPr>
          <w:p w:rsidR="00997A92" w:rsidRDefault="00271B48">
            <w:pPr>
              <w:spacing w:line="1200" w:lineRule="auto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是否为退伍军人</w:t>
            </w:r>
          </w:p>
        </w:tc>
        <w:tc>
          <w:tcPr>
            <w:tcW w:w="6643" w:type="dxa"/>
            <w:gridSpan w:val="3"/>
          </w:tcPr>
          <w:p w:rsidR="00997A92" w:rsidRDefault="00997A92">
            <w:pPr>
              <w:spacing w:line="1200" w:lineRule="auto"/>
              <w:jc w:val="center"/>
              <w:rPr>
                <w:sz w:val="24"/>
              </w:rPr>
            </w:pPr>
          </w:p>
        </w:tc>
      </w:tr>
      <w:tr w:rsidR="00997A92">
        <w:trPr>
          <w:trHeight w:hRule="exact" w:val="1588"/>
        </w:trPr>
        <w:tc>
          <w:tcPr>
            <w:tcW w:w="1723" w:type="dxa"/>
          </w:tcPr>
          <w:p w:rsidR="00997A92" w:rsidRDefault="00271B48">
            <w:pPr>
              <w:spacing w:line="12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6643" w:type="dxa"/>
            <w:gridSpan w:val="3"/>
          </w:tcPr>
          <w:p w:rsidR="00997A92" w:rsidRDefault="00997A92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997A92">
        <w:trPr>
          <w:trHeight w:hRule="exact" w:val="2304"/>
        </w:trPr>
        <w:tc>
          <w:tcPr>
            <w:tcW w:w="1723" w:type="dxa"/>
          </w:tcPr>
          <w:p w:rsidR="00997A92" w:rsidRDefault="00271B48">
            <w:pPr>
              <w:spacing w:line="16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6643" w:type="dxa"/>
            <w:gridSpan w:val="3"/>
          </w:tcPr>
          <w:p w:rsidR="00997A92" w:rsidRDefault="00997A92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997A92">
        <w:trPr>
          <w:trHeight w:hRule="exact" w:val="1505"/>
        </w:trPr>
        <w:tc>
          <w:tcPr>
            <w:tcW w:w="1723" w:type="dxa"/>
          </w:tcPr>
          <w:p w:rsidR="00997A92" w:rsidRDefault="00271B48">
            <w:pPr>
              <w:spacing w:line="12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  <w:p w:rsidR="00997A92" w:rsidRDefault="00997A92">
            <w:pPr>
              <w:spacing w:line="1200" w:lineRule="auto"/>
              <w:jc w:val="center"/>
              <w:rPr>
                <w:sz w:val="24"/>
              </w:rPr>
            </w:pPr>
          </w:p>
        </w:tc>
        <w:tc>
          <w:tcPr>
            <w:tcW w:w="6643" w:type="dxa"/>
            <w:gridSpan w:val="3"/>
          </w:tcPr>
          <w:p w:rsidR="00997A92" w:rsidRDefault="00997A92">
            <w:pPr>
              <w:spacing w:line="600" w:lineRule="auto"/>
              <w:jc w:val="center"/>
              <w:rPr>
                <w:sz w:val="24"/>
              </w:rPr>
            </w:pPr>
          </w:p>
        </w:tc>
      </w:tr>
    </w:tbl>
    <w:p w:rsidR="00997A92" w:rsidRDefault="00997A92"/>
    <w:sectPr w:rsidR="00997A92" w:rsidSect="00997A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B48" w:rsidRDefault="00271B48" w:rsidP="00EA6798">
      <w:r>
        <w:separator/>
      </w:r>
    </w:p>
  </w:endnote>
  <w:endnote w:type="continuationSeparator" w:id="0">
    <w:p w:rsidR="00271B48" w:rsidRDefault="00271B48" w:rsidP="00EA6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B48" w:rsidRDefault="00271B48" w:rsidP="00EA6798">
      <w:r>
        <w:separator/>
      </w:r>
    </w:p>
  </w:footnote>
  <w:footnote w:type="continuationSeparator" w:id="0">
    <w:p w:rsidR="00271B48" w:rsidRDefault="00271B48" w:rsidP="00EA6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DA7C"/>
    <w:multiLevelType w:val="singleLevel"/>
    <w:tmpl w:val="58B3DA7C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8D32C7"/>
    <w:rsid w:val="00271B48"/>
    <w:rsid w:val="0035340E"/>
    <w:rsid w:val="00997A92"/>
    <w:rsid w:val="00EA6798"/>
    <w:rsid w:val="02416366"/>
    <w:rsid w:val="0E5E1B38"/>
    <w:rsid w:val="141C2A57"/>
    <w:rsid w:val="14EB13AB"/>
    <w:rsid w:val="16401A7B"/>
    <w:rsid w:val="17014BA8"/>
    <w:rsid w:val="178D0EA5"/>
    <w:rsid w:val="18EF6CF7"/>
    <w:rsid w:val="1B8B354F"/>
    <w:rsid w:val="1C565ED4"/>
    <w:rsid w:val="20226AD4"/>
    <w:rsid w:val="202F0A7F"/>
    <w:rsid w:val="20AA0646"/>
    <w:rsid w:val="20F2227E"/>
    <w:rsid w:val="21DB5F16"/>
    <w:rsid w:val="22157D68"/>
    <w:rsid w:val="238D32C7"/>
    <w:rsid w:val="25662168"/>
    <w:rsid w:val="26705D2E"/>
    <w:rsid w:val="285674DC"/>
    <w:rsid w:val="2E047360"/>
    <w:rsid w:val="2F977861"/>
    <w:rsid w:val="33DC318E"/>
    <w:rsid w:val="35A113B8"/>
    <w:rsid w:val="3BDF3CDD"/>
    <w:rsid w:val="3D942F69"/>
    <w:rsid w:val="45D908BF"/>
    <w:rsid w:val="46DA0125"/>
    <w:rsid w:val="46E04EEA"/>
    <w:rsid w:val="46F54375"/>
    <w:rsid w:val="47DD37CD"/>
    <w:rsid w:val="485063C7"/>
    <w:rsid w:val="489C480B"/>
    <w:rsid w:val="495112F7"/>
    <w:rsid w:val="4A881203"/>
    <w:rsid w:val="4CAD7A33"/>
    <w:rsid w:val="559B0E66"/>
    <w:rsid w:val="5632605D"/>
    <w:rsid w:val="56386826"/>
    <w:rsid w:val="57C45AB0"/>
    <w:rsid w:val="57FE3A3B"/>
    <w:rsid w:val="581F529B"/>
    <w:rsid w:val="59622B6E"/>
    <w:rsid w:val="5A52428E"/>
    <w:rsid w:val="5B006E69"/>
    <w:rsid w:val="5CB11FD6"/>
    <w:rsid w:val="5D456288"/>
    <w:rsid w:val="5E2C0BB6"/>
    <w:rsid w:val="673E54FD"/>
    <w:rsid w:val="69E80EBF"/>
    <w:rsid w:val="6A8E463F"/>
    <w:rsid w:val="6AED2A8E"/>
    <w:rsid w:val="6D6F38F3"/>
    <w:rsid w:val="6F0B40E6"/>
    <w:rsid w:val="7178252E"/>
    <w:rsid w:val="722468F5"/>
    <w:rsid w:val="7234304F"/>
    <w:rsid w:val="73F10F3F"/>
    <w:rsid w:val="74420A36"/>
    <w:rsid w:val="74575564"/>
    <w:rsid w:val="757A4658"/>
    <w:rsid w:val="76214E17"/>
    <w:rsid w:val="78597CCF"/>
    <w:rsid w:val="7A682FE5"/>
    <w:rsid w:val="7C766AF2"/>
    <w:rsid w:val="7D3459F5"/>
    <w:rsid w:val="7DE42CB9"/>
    <w:rsid w:val="7FB8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997A92"/>
    <w:rPr>
      <w:color w:val="000000"/>
      <w:u w:val="none"/>
    </w:rPr>
  </w:style>
  <w:style w:type="character" w:styleId="a4">
    <w:name w:val="Hyperlink"/>
    <w:basedOn w:val="a0"/>
    <w:qFormat/>
    <w:rsid w:val="00997A92"/>
    <w:rPr>
      <w:color w:val="000000"/>
      <w:u w:val="none"/>
    </w:rPr>
  </w:style>
  <w:style w:type="table" w:styleId="a5">
    <w:name w:val="Table Grid"/>
    <w:basedOn w:val="a1"/>
    <w:rsid w:val="00997A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ver39">
    <w:name w:val="hover39"/>
    <w:basedOn w:val="a0"/>
    <w:qFormat/>
    <w:rsid w:val="00997A92"/>
    <w:rPr>
      <w:color w:val="D12500"/>
      <w:u w:val="single"/>
    </w:rPr>
  </w:style>
  <w:style w:type="paragraph" w:styleId="a6">
    <w:name w:val="header"/>
    <w:basedOn w:val="a"/>
    <w:link w:val="Char"/>
    <w:rsid w:val="00EA6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A6798"/>
    <w:rPr>
      <w:kern w:val="2"/>
      <w:sz w:val="18"/>
      <w:szCs w:val="18"/>
    </w:rPr>
  </w:style>
  <w:style w:type="paragraph" w:styleId="a7">
    <w:name w:val="footer"/>
    <w:basedOn w:val="a"/>
    <w:link w:val="Char0"/>
    <w:rsid w:val="00EA6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A67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hr.com/upfile/news/1370574449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zhr.com/upload/file/20170104/20170104090741_775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zhr.com/upfile/news/1370574449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zhr.com/upload/file/20170104/20170104090741_775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zhr.com/upload/file/20170104/20170104090741_7757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2018-06-21T02:41:00Z</cp:lastPrinted>
  <dcterms:created xsi:type="dcterms:W3CDTF">2018-06-22T08:47:00Z</dcterms:created>
  <dcterms:modified xsi:type="dcterms:W3CDTF">2018-06-22T08:47:00Z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